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B2544" w14:textId="432A8CF8" w:rsidR="00BF2E39" w:rsidRPr="00C43CDE" w:rsidRDefault="00BF2E39" w:rsidP="00C43CDE">
      <w:pPr>
        <w:spacing w:line="480" w:lineRule="exact"/>
        <w:jc w:val="center"/>
        <w:rPr>
          <w:rFonts w:ascii="宋体" w:eastAsia="宋体" w:hAnsi="宋体" w:cs="Times New Roman" w:hint="eastAsia"/>
          <w:b/>
          <w:color w:val="1F4E79"/>
          <w:sz w:val="32"/>
          <w:szCs w:val="32"/>
          <w14:ligatures w14:val="none"/>
        </w:rPr>
      </w:pPr>
      <w:r w:rsidRPr="00C43CDE">
        <w:rPr>
          <w:rFonts w:ascii="宋体" w:eastAsia="宋体" w:hAnsi="宋体" w:cs="Times New Roman"/>
          <w:b/>
          <w:color w:val="1F4E79"/>
          <w:sz w:val="32"/>
          <w:szCs w:val="32"/>
          <w14:ligatures w14:val="none"/>
        </w:rPr>
        <w:t>5S+目视化：从“现场混乱”到“效率倍增”的落地密码</w:t>
      </w:r>
    </w:p>
    <w:p w14:paraId="0F018BA6" w14:textId="77777777" w:rsidR="00C43CDE" w:rsidRPr="00C43CDE" w:rsidRDefault="00C43CDE" w:rsidP="00C43CDE">
      <w:pPr>
        <w:pStyle w:val="ae"/>
        <w:spacing w:before="0" w:beforeAutospacing="0" w:after="0" w:afterAutospacing="0" w:line="480" w:lineRule="exact"/>
        <w:jc w:val="both"/>
        <w:rPr>
          <w:b/>
          <w:color w:val="1F4E79"/>
        </w:rPr>
      </w:pPr>
    </w:p>
    <w:p w14:paraId="45330B8C" w14:textId="495728CF" w:rsidR="00BF2E39" w:rsidRPr="00C43CDE" w:rsidRDefault="00BF2E39" w:rsidP="00C43CDE">
      <w:pPr>
        <w:pStyle w:val="ae"/>
        <w:spacing w:before="0" w:beforeAutospacing="0" w:after="0" w:afterAutospacing="0" w:line="480" w:lineRule="exact"/>
        <w:jc w:val="both"/>
        <w:rPr>
          <w:rFonts w:hint="eastAsia"/>
          <w:b/>
          <w:color w:val="1F4E79"/>
        </w:rPr>
      </w:pPr>
      <w:r w:rsidRPr="00C43CDE">
        <w:rPr>
          <w:b/>
          <w:color w:val="1F4E79"/>
        </w:rPr>
        <w:t>课程背景</w:t>
      </w:r>
      <w:r w:rsidR="00C43CDE">
        <w:rPr>
          <w:rFonts w:hint="eastAsia"/>
          <w:b/>
          <w:color w:val="1F4E79"/>
        </w:rPr>
        <w:t>：</w:t>
      </w:r>
    </w:p>
    <w:p w14:paraId="524ED74B" w14:textId="77777777" w:rsidR="00BF2E39" w:rsidRPr="00C43CDE" w:rsidRDefault="00BF2E39" w:rsidP="00C43CDE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C43CDE">
        <w:rPr>
          <w:rFonts w:ascii="宋体" w:eastAsia="宋体" w:hAnsi="宋体"/>
          <w:sz w:val="24"/>
          <w:szCs w:val="24"/>
        </w:rPr>
        <w:t>在众多制造工厂现场，普遍存在工人衣着不整、精神涣散、士气低落的问题；物料摆放杂乱无章，器具、治</w:t>
      </w:r>
      <w:proofErr w:type="gramStart"/>
      <w:r w:rsidRPr="00C43CDE">
        <w:rPr>
          <w:rFonts w:ascii="宋体" w:eastAsia="宋体" w:hAnsi="宋体"/>
          <w:sz w:val="24"/>
          <w:szCs w:val="24"/>
        </w:rPr>
        <w:t>具缺乏</w:t>
      </w:r>
      <w:proofErr w:type="gramEnd"/>
      <w:r w:rsidRPr="00C43CDE">
        <w:rPr>
          <w:rFonts w:ascii="宋体" w:eastAsia="宋体" w:hAnsi="宋体"/>
          <w:sz w:val="24"/>
          <w:szCs w:val="24"/>
        </w:rPr>
        <w:t>合理定置且标识模糊；作业区、物流区、办公区划分不明确，机器设备积满灰尘与杂物，浪费现象和安全隐患随处可见。同时，职员待人接物较为随意，电话礼仪、衣着形象、谈吐举止</w:t>
      </w:r>
      <w:proofErr w:type="gramStart"/>
      <w:r w:rsidRPr="00C43CDE">
        <w:rPr>
          <w:rFonts w:ascii="宋体" w:eastAsia="宋体" w:hAnsi="宋体"/>
          <w:sz w:val="24"/>
          <w:szCs w:val="24"/>
        </w:rPr>
        <w:t>等职场礼仪</w:t>
      </w:r>
      <w:proofErr w:type="gramEnd"/>
      <w:r w:rsidRPr="00C43CDE">
        <w:rPr>
          <w:rFonts w:ascii="宋体" w:eastAsia="宋体" w:hAnsi="宋体"/>
          <w:sz w:val="24"/>
          <w:szCs w:val="24"/>
        </w:rPr>
        <w:t>不规范，客户参观后满意度极低。这些乱象不仅影响生产效率，还损害企业形象。想要破解这些难题，实现现场管理的规范化、高效化，关键在于落地推行 5S 管理与目视化管理，让现场从 “混乱无序” 转变为 “标准高效”。</w:t>
      </w:r>
    </w:p>
    <w:p w14:paraId="5E00E0A6" w14:textId="77777777" w:rsidR="00C43CDE" w:rsidRDefault="00C43CDE" w:rsidP="00C43CDE">
      <w:pPr>
        <w:pStyle w:val="ae"/>
        <w:spacing w:before="0" w:beforeAutospacing="0" w:after="0" w:afterAutospacing="0" w:line="480" w:lineRule="exact"/>
        <w:jc w:val="both"/>
        <w:rPr>
          <w:b/>
          <w:color w:val="1F4E79"/>
        </w:rPr>
      </w:pPr>
    </w:p>
    <w:p w14:paraId="35A6457E" w14:textId="4635111E" w:rsidR="00BF2E39" w:rsidRPr="00C43CDE" w:rsidRDefault="00BF2E39" w:rsidP="00C43CDE">
      <w:pPr>
        <w:pStyle w:val="ae"/>
        <w:spacing w:before="0" w:beforeAutospacing="0" w:after="0" w:afterAutospacing="0" w:line="480" w:lineRule="exact"/>
        <w:jc w:val="both"/>
        <w:rPr>
          <w:rFonts w:hint="eastAsia"/>
          <w:b/>
          <w:color w:val="1F4E79"/>
        </w:rPr>
      </w:pPr>
      <w:r w:rsidRPr="00C43CDE">
        <w:rPr>
          <w:b/>
          <w:color w:val="1F4E79"/>
        </w:rPr>
        <w:t>课程收益</w:t>
      </w:r>
      <w:r w:rsidR="00C43CDE">
        <w:rPr>
          <w:rFonts w:hint="eastAsia"/>
          <w:b/>
          <w:color w:val="1F4E79"/>
        </w:rPr>
        <w:t>：</w:t>
      </w:r>
    </w:p>
    <w:p w14:paraId="46C4C62B" w14:textId="4FD00195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BF2E39" w:rsidRPr="00C43CDE">
        <w:rPr>
          <w:rFonts w:ascii="宋体" w:eastAsia="宋体" w:hAnsi="宋体"/>
          <w:sz w:val="24"/>
          <w:szCs w:val="24"/>
        </w:rPr>
        <w:t>全面掌握现场及办公室的 5S 管理标准、目视化管理规范及完整推行流程，明确各阶段核心任务与执行要点；</w:t>
      </w:r>
    </w:p>
    <w:p w14:paraId="05F33FD5" w14:textId="74EAC88F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BF2E39" w:rsidRPr="00C43CDE">
        <w:rPr>
          <w:rFonts w:ascii="宋体" w:eastAsia="宋体" w:hAnsi="宋体"/>
          <w:sz w:val="24"/>
          <w:szCs w:val="24"/>
        </w:rPr>
        <w:t>熟练运用红牌作战、定置管理、看板管理等关键工具的标准流程，能独立开展基础的现场改善工作；</w:t>
      </w:r>
    </w:p>
    <w:p w14:paraId="5FE48A8B" w14:textId="5CC5821C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BF2E39" w:rsidRPr="00C43CDE">
        <w:rPr>
          <w:rFonts w:ascii="宋体" w:eastAsia="宋体" w:hAnsi="宋体"/>
          <w:sz w:val="24"/>
          <w:szCs w:val="24"/>
        </w:rPr>
        <w:t>获得一整套可直接落地的 5S + 目视</w:t>
      </w:r>
      <w:proofErr w:type="gramStart"/>
      <w:r w:rsidR="00BF2E39" w:rsidRPr="00C43CDE">
        <w:rPr>
          <w:rFonts w:ascii="宋体" w:eastAsia="宋体" w:hAnsi="宋体"/>
          <w:sz w:val="24"/>
          <w:szCs w:val="24"/>
        </w:rPr>
        <w:t>化推行</w:t>
      </w:r>
      <w:proofErr w:type="gramEnd"/>
      <w:r w:rsidR="00BF2E39" w:rsidRPr="00C43CDE">
        <w:rPr>
          <w:rFonts w:ascii="宋体" w:eastAsia="宋体" w:hAnsi="宋体"/>
          <w:sz w:val="24"/>
          <w:szCs w:val="24"/>
        </w:rPr>
        <w:t>表单、图表、工具模板及样板工厂参考案例，降低推行难度；</w:t>
      </w:r>
    </w:p>
    <w:p w14:paraId="5DA3F13A" w14:textId="22674AB3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 </w:t>
      </w:r>
      <w:r w:rsidR="00BF2E39" w:rsidRPr="00C43CDE">
        <w:rPr>
          <w:rFonts w:ascii="宋体" w:eastAsia="宋体" w:hAnsi="宋体"/>
          <w:sz w:val="24"/>
          <w:szCs w:val="24"/>
        </w:rPr>
        <w:t>建立主动改善意识，理解 5S 与目视化管理对精益生产的基础支撑作用，为后续深化管理打下坚实基础；</w:t>
      </w:r>
    </w:p>
    <w:p w14:paraId="756A2C23" w14:textId="4E254700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 </w:t>
      </w:r>
      <w:r w:rsidR="00BF2E39" w:rsidRPr="00C43CDE">
        <w:rPr>
          <w:rFonts w:ascii="宋体" w:eastAsia="宋体" w:hAnsi="宋体"/>
          <w:sz w:val="24"/>
          <w:szCs w:val="24"/>
        </w:rPr>
        <w:t>提升个人职业素养</w:t>
      </w:r>
      <w:proofErr w:type="gramStart"/>
      <w:r w:rsidR="00BF2E39" w:rsidRPr="00C43CDE">
        <w:rPr>
          <w:rFonts w:ascii="宋体" w:eastAsia="宋体" w:hAnsi="宋体"/>
          <w:sz w:val="24"/>
          <w:szCs w:val="24"/>
        </w:rPr>
        <w:t>与职场礼仪</w:t>
      </w:r>
      <w:proofErr w:type="gramEnd"/>
      <w:r w:rsidR="00BF2E39" w:rsidRPr="00C43CDE">
        <w:rPr>
          <w:rFonts w:ascii="宋体" w:eastAsia="宋体" w:hAnsi="宋体"/>
          <w:sz w:val="24"/>
          <w:szCs w:val="24"/>
        </w:rPr>
        <w:t>水平，同步改善工作与生活环境，实现个人与企业共同成长。</w:t>
      </w:r>
    </w:p>
    <w:p w14:paraId="7E5065C1" w14:textId="77777777" w:rsidR="00C43CDE" w:rsidRDefault="00C43CDE" w:rsidP="00C43CDE">
      <w:pPr>
        <w:spacing w:line="480" w:lineRule="exact"/>
        <w:rPr>
          <w:rFonts w:ascii="宋体" w:eastAsia="宋体" w:hAnsi="宋体" w:cs="宋体"/>
          <w:b/>
          <w:color w:val="1F4E79"/>
          <w:kern w:val="0"/>
          <w:sz w:val="24"/>
          <w:szCs w:val="24"/>
          <w14:ligatures w14:val="none"/>
        </w:rPr>
      </w:pPr>
    </w:p>
    <w:p w14:paraId="0331B850" w14:textId="65DB5961" w:rsidR="00AB0C66" w:rsidRPr="00C43CDE" w:rsidRDefault="00AB0C66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43CDE">
        <w:rPr>
          <w:rFonts w:ascii="宋体" w:eastAsia="宋体" w:hAnsi="宋体" w:cs="宋体"/>
          <w:b/>
          <w:color w:val="1F4E79"/>
          <w:kern w:val="0"/>
          <w:sz w:val="24"/>
          <w:szCs w:val="24"/>
          <w14:ligatures w14:val="none"/>
        </w:rPr>
        <w:t>课程时间：</w:t>
      </w:r>
      <w:r w:rsidR="00C977EC" w:rsidRPr="00C43CDE">
        <w:rPr>
          <w:rFonts w:ascii="宋体" w:eastAsia="宋体" w:hAnsi="宋体" w:hint="eastAsia"/>
          <w:sz w:val="24"/>
          <w:szCs w:val="24"/>
        </w:rPr>
        <w:t>2</w:t>
      </w:r>
      <w:r w:rsidRPr="00C43CDE">
        <w:rPr>
          <w:rFonts w:ascii="宋体" w:eastAsia="宋体" w:hAnsi="宋体"/>
          <w:sz w:val="24"/>
          <w:szCs w:val="24"/>
        </w:rPr>
        <w:t>天，6 小时/天</w:t>
      </w:r>
    </w:p>
    <w:p w14:paraId="25789175" w14:textId="2A50E58D" w:rsidR="00AB0C66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43CDE">
        <w:rPr>
          <w:rFonts w:ascii="宋体" w:eastAsia="宋体" w:hAnsi="宋体" w:cs="宋体"/>
          <w:b/>
          <w:color w:val="1F4E79"/>
          <w:kern w:val="0"/>
          <w:sz w:val="24"/>
          <w:szCs w:val="24"/>
          <w14:ligatures w14:val="none"/>
        </w:rPr>
        <w:t>课程</w:t>
      </w:r>
      <w:r w:rsidR="00AB0C66" w:rsidRPr="00C43CDE">
        <w:rPr>
          <w:rFonts w:ascii="宋体" w:eastAsia="宋体" w:hAnsi="宋体" w:cs="宋体"/>
          <w:b/>
          <w:color w:val="1F4E79"/>
          <w:kern w:val="0"/>
          <w:sz w:val="24"/>
          <w:szCs w:val="24"/>
          <w14:ligatures w14:val="none"/>
        </w:rPr>
        <w:t>对象</w:t>
      </w:r>
      <w:r w:rsidR="00AB0C66" w:rsidRPr="00C43CDE">
        <w:rPr>
          <w:rFonts w:ascii="宋体" w:eastAsia="宋体" w:hAnsi="宋体"/>
          <w:sz w:val="24"/>
          <w:szCs w:val="24"/>
        </w:rPr>
        <w:t>：全体员工</w:t>
      </w:r>
      <w:r w:rsidR="00DB46E8" w:rsidRPr="00C43CDE">
        <w:rPr>
          <w:rFonts w:ascii="宋体" w:eastAsia="宋体" w:hAnsi="宋体" w:hint="eastAsia"/>
          <w:sz w:val="24"/>
          <w:szCs w:val="24"/>
        </w:rPr>
        <w:t>（企业高中基层均可）</w:t>
      </w:r>
    </w:p>
    <w:p w14:paraId="1D70F86B" w14:textId="4C8F3265" w:rsidR="00AB0C66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43CDE">
        <w:rPr>
          <w:rFonts w:ascii="宋体" w:eastAsia="宋体" w:hAnsi="宋体" w:cs="宋体"/>
          <w:b/>
          <w:color w:val="1F4E79"/>
          <w:kern w:val="0"/>
          <w:sz w:val="24"/>
          <w:szCs w:val="24"/>
          <w14:ligatures w14:val="none"/>
        </w:rPr>
        <w:t>课程</w:t>
      </w:r>
      <w:r w:rsidR="00AB0C66" w:rsidRPr="00C43CDE">
        <w:rPr>
          <w:rFonts w:ascii="宋体" w:eastAsia="宋体" w:hAnsi="宋体" w:cs="宋体"/>
          <w:b/>
          <w:color w:val="1F4E79"/>
          <w:kern w:val="0"/>
          <w:sz w:val="24"/>
          <w:szCs w:val="24"/>
          <w14:ligatures w14:val="none"/>
        </w:rPr>
        <w:t>方式</w:t>
      </w:r>
      <w:r w:rsidR="00AB0C66" w:rsidRPr="00C43CDE">
        <w:rPr>
          <w:rFonts w:ascii="宋体" w:eastAsia="宋体" w:hAnsi="宋体"/>
          <w:sz w:val="24"/>
          <w:szCs w:val="24"/>
        </w:rPr>
        <w:t xml:space="preserve">：课程讲授 </w:t>
      </w:r>
      <w:r w:rsidR="00191F5B" w:rsidRPr="00C43CDE">
        <w:rPr>
          <w:rFonts w:ascii="宋体" w:eastAsia="宋体" w:hAnsi="宋体" w:hint="eastAsia"/>
          <w:sz w:val="24"/>
          <w:szCs w:val="24"/>
        </w:rPr>
        <w:t>4</w:t>
      </w:r>
      <w:r w:rsidR="00AB0C66" w:rsidRPr="00C43CDE">
        <w:rPr>
          <w:rFonts w:ascii="宋体" w:eastAsia="宋体" w:hAnsi="宋体"/>
          <w:sz w:val="24"/>
          <w:szCs w:val="24"/>
        </w:rPr>
        <w:t xml:space="preserve">0%，案例分析及互动研讨 </w:t>
      </w:r>
      <w:r w:rsidR="00191F5B" w:rsidRPr="00C43CDE">
        <w:rPr>
          <w:rFonts w:ascii="宋体" w:eastAsia="宋体" w:hAnsi="宋体" w:hint="eastAsia"/>
          <w:sz w:val="24"/>
          <w:szCs w:val="24"/>
        </w:rPr>
        <w:t>6</w:t>
      </w:r>
      <w:r w:rsidR="00AB0C66" w:rsidRPr="00C43CDE">
        <w:rPr>
          <w:rFonts w:ascii="宋体" w:eastAsia="宋体" w:hAnsi="宋体"/>
          <w:sz w:val="24"/>
          <w:szCs w:val="24"/>
        </w:rPr>
        <w:t>0%</w:t>
      </w:r>
    </w:p>
    <w:p w14:paraId="3C1D9753" w14:textId="77777777" w:rsidR="00C43CDE" w:rsidRDefault="00C43CDE" w:rsidP="00C43CDE">
      <w:pPr>
        <w:pStyle w:val="ae"/>
        <w:spacing w:before="0" w:beforeAutospacing="0" w:after="0" w:afterAutospacing="0" w:line="480" w:lineRule="exact"/>
        <w:jc w:val="both"/>
        <w:rPr>
          <w:b/>
          <w:color w:val="1F4E79"/>
        </w:rPr>
      </w:pPr>
    </w:p>
    <w:p w14:paraId="11F6F338" w14:textId="2C8D19A5" w:rsidR="00AB0C66" w:rsidRPr="00C43CDE" w:rsidRDefault="00AB0C66" w:rsidP="00C43CDE">
      <w:pPr>
        <w:pStyle w:val="ae"/>
        <w:spacing w:before="0" w:beforeAutospacing="0" w:after="0" w:afterAutospacing="0" w:line="480" w:lineRule="exact"/>
        <w:jc w:val="both"/>
        <w:rPr>
          <w:rFonts w:hint="eastAsia"/>
          <w:b/>
          <w:color w:val="1F4E79"/>
        </w:rPr>
      </w:pPr>
      <w:r w:rsidRPr="00C43CDE">
        <w:rPr>
          <w:b/>
          <w:color w:val="1F4E79"/>
        </w:rPr>
        <w:t>课程工具：</w:t>
      </w:r>
    </w:p>
    <w:p w14:paraId="49DD76B9" w14:textId="77777777" w:rsidR="00AB0C66" w:rsidRPr="00C43CDE" w:rsidRDefault="00AB0C66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43CDE">
        <w:rPr>
          <w:rFonts w:ascii="宋体" w:eastAsia="宋体" w:hAnsi="宋体"/>
          <w:sz w:val="24"/>
          <w:szCs w:val="24"/>
        </w:rPr>
        <w:t>《5S + 目视化推行管理办法》</w:t>
      </w:r>
    </w:p>
    <w:p w14:paraId="502066B5" w14:textId="77777777" w:rsidR="00AB0C66" w:rsidRPr="00C43CDE" w:rsidRDefault="00AB0C66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43CDE">
        <w:rPr>
          <w:rFonts w:ascii="宋体" w:eastAsia="宋体" w:hAnsi="宋体"/>
          <w:sz w:val="24"/>
          <w:szCs w:val="24"/>
        </w:rPr>
        <w:t>《现场 5S + 目视化检查评分标准》</w:t>
      </w:r>
    </w:p>
    <w:p w14:paraId="0610FCE2" w14:textId="77777777" w:rsidR="00AB0C66" w:rsidRPr="00C43CDE" w:rsidRDefault="00AB0C66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43CDE">
        <w:rPr>
          <w:rFonts w:ascii="宋体" w:eastAsia="宋体" w:hAnsi="宋体"/>
          <w:sz w:val="24"/>
          <w:szCs w:val="24"/>
        </w:rPr>
        <w:t>《办公室 5S + 目视化检查评分标准》</w:t>
      </w:r>
    </w:p>
    <w:p w14:paraId="54C21662" w14:textId="77777777" w:rsidR="00AB0C66" w:rsidRPr="00C43CDE" w:rsidRDefault="00AB0C66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43CDE">
        <w:rPr>
          <w:rFonts w:ascii="宋体" w:eastAsia="宋体" w:hAnsi="宋体"/>
          <w:sz w:val="24"/>
          <w:szCs w:val="24"/>
        </w:rPr>
        <w:t>《5S + 目视化宣传标语及张贴画》</w:t>
      </w:r>
    </w:p>
    <w:p w14:paraId="34E194DB" w14:textId="77777777" w:rsidR="00AB0C66" w:rsidRPr="00C43CDE" w:rsidRDefault="00AB0C66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43CDE">
        <w:rPr>
          <w:rFonts w:ascii="宋体" w:eastAsia="宋体" w:hAnsi="宋体"/>
          <w:sz w:val="24"/>
          <w:szCs w:val="24"/>
        </w:rPr>
        <w:lastRenderedPageBreak/>
        <w:t>《5S + 目视化责任分区规划图》</w:t>
      </w:r>
    </w:p>
    <w:p w14:paraId="4D185493" w14:textId="77777777" w:rsidR="00AB0C66" w:rsidRPr="00C43CDE" w:rsidRDefault="00AB0C66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43CDE">
        <w:rPr>
          <w:rFonts w:ascii="宋体" w:eastAsia="宋体" w:hAnsi="宋体"/>
          <w:sz w:val="24"/>
          <w:szCs w:val="24"/>
        </w:rPr>
        <w:t>《5S + 目视化实施标准》（划线、颜色、定置、目视标准）</w:t>
      </w:r>
    </w:p>
    <w:p w14:paraId="39715C07" w14:textId="77777777" w:rsidR="00AB0C66" w:rsidRPr="00C43CDE" w:rsidRDefault="00AB0C66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43CDE">
        <w:rPr>
          <w:rFonts w:ascii="宋体" w:eastAsia="宋体" w:hAnsi="宋体"/>
          <w:sz w:val="24"/>
          <w:szCs w:val="24"/>
        </w:rPr>
        <w:t>《红牌作战手册》</w:t>
      </w:r>
    </w:p>
    <w:p w14:paraId="4CE43D1A" w14:textId="77777777" w:rsidR="00AB0C66" w:rsidRPr="00C43CDE" w:rsidRDefault="00AB0C66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43CDE">
        <w:rPr>
          <w:rFonts w:ascii="宋体" w:eastAsia="宋体" w:hAnsi="宋体"/>
          <w:sz w:val="24"/>
          <w:szCs w:val="24"/>
        </w:rPr>
        <w:t>《5S + 目视化流动红旗（红黄旗）管理办法》</w:t>
      </w:r>
    </w:p>
    <w:p w14:paraId="6B08F000" w14:textId="77777777" w:rsidR="00AB0C66" w:rsidRPr="00C43CDE" w:rsidRDefault="00AB0C66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43CDE">
        <w:rPr>
          <w:rFonts w:ascii="宋体" w:eastAsia="宋体" w:hAnsi="宋体"/>
          <w:sz w:val="24"/>
          <w:szCs w:val="24"/>
        </w:rPr>
        <w:t>《5S + 目视化管理看板制作标准》</w:t>
      </w:r>
    </w:p>
    <w:p w14:paraId="402915AF" w14:textId="446E0B9F" w:rsidR="00AB0C66" w:rsidRPr="00C43CDE" w:rsidRDefault="00AB0C66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43CDE">
        <w:rPr>
          <w:rFonts w:ascii="宋体" w:eastAsia="宋体" w:hAnsi="宋体"/>
          <w:sz w:val="24"/>
          <w:szCs w:val="24"/>
        </w:rPr>
        <w:t>样板工厂图片集（</w:t>
      </w:r>
      <w:r w:rsidR="00191F5B" w:rsidRPr="00C43CDE">
        <w:rPr>
          <w:rFonts w:ascii="宋体" w:eastAsia="宋体" w:hAnsi="宋体" w:hint="eastAsia"/>
          <w:sz w:val="24"/>
          <w:szCs w:val="24"/>
        </w:rPr>
        <w:t>某上市公司标准模板</w:t>
      </w:r>
      <w:r w:rsidRPr="00C43CDE">
        <w:rPr>
          <w:rFonts w:ascii="宋体" w:eastAsia="宋体" w:hAnsi="宋体"/>
          <w:sz w:val="24"/>
          <w:szCs w:val="24"/>
        </w:rPr>
        <w:t>）</w:t>
      </w:r>
    </w:p>
    <w:p w14:paraId="2F9B4AD7" w14:textId="77777777" w:rsidR="00C43CDE" w:rsidRDefault="00C43CDE" w:rsidP="00C43CDE">
      <w:pPr>
        <w:pStyle w:val="ae"/>
        <w:spacing w:before="0" w:beforeAutospacing="0" w:after="0" w:afterAutospacing="0" w:line="480" w:lineRule="exact"/>
        <w:jc w:val="both"/>
        <w:rPr>
          <w:b/>
          <w:color w:val="1F4E79"/>
        </w:rPr>
      </w:pPr>
    </w:p>
    <w:p w14:paraId="052C3467" w14:textId="07219D46" w:rsidR="00BF2E39" w:rsidRPr="00C43CDE" w:rsidRDefault="00BF2E39" w:rsidP="00C43CDE">
      <w:pPr>
        <w:pStyle w:val="ae"/>
        <w:spacing w:before="0" w:beforeAutospacing="0" w:after="0" w:afterAutospacing="0" w:line="480" w:lineRule="exact"/>
        <w:jc w:val="center"/>
        <w:rPr>
          <w:rFonts w:hint="eastAsia"/>
          <w:b/>
          <w:color w:val="1F4E79"/>
        </w:rPr>
      </w:pPr>
      <w:r w:rsidRPr="00C43CDE">
        <w:rPr>
          <w:b/>
          <w:color w:val="1F4E79"/>
        </w:rPr>
        <w:t>课程大纲</w:t>
      </w:r>
    </w:p>
    <w:p w14:paraId="0BE3064C" w14:textId="5B69834D" w:rsidR="00BF2E39" w:rsidRPr="00C43CDE" w:rsidRDefault="00BF2E39" w:rsidP="00C43CDE">
      <w:pPr>
        <w:pStyle w:val="ae"/>
        <w:spacing w:before="0" w:beforeAutospacing="0" w:after="0" w:afterAutospacing="0" w:line="480" w:lineRule="exact"/>
        <w:jc w:val="both"/>
        <w:rPr>
          <w:rFonts w:hint="eastAsia"/>
          <w:b/>
          <w:bCs/>
        </w:rPr>
      </w:pPr>
      <w:r w:rsidRPr="00C43CDE">
        <w:rPr>
          <w:b/>
          <w:color w:val="1F4E79"/>
        </w:rPr>
        <w:t>第一</w:t>
      </w:r>
      <w:r w:rsidR="00C43CDE">
        <w:rPr>
          <w:rFonts w:hint="eastAsia"/>
          <w:b/>
          <w:color w:val="1F4E79"/>
        </w:rPr>
        <w:t>讲</w:t>
      </w:r>
      <w:r w:rsidRPr="00C43CDE">
        <w:rPr>
          <w:b/>
          <w:color w:val="1F4E79"/>
        </w:rPr>
        <w:t>：认知密码 ——5S + 目视化，企业的 “隐形推销员”</w:t>
      </w:r>
    </w:p>
    <w:p w14:paraId="1F7551E6" w14:textId="052FB4B7" w:rsidR="00BF2E39" w:rsidRPr="00C43CDE" w:rsidRDefault="00BF2E39" w:rsidP="00C43CDE">
      <w:pPr>
        <w:spacing w:line="480" w:lineRule="exact"/>
        <w:rPr>
          <w:rFonts w:ascii="宋体" w:eastAsia="宋体" w:hAnsi="宋体" w:hint="eastAsia"/>
          <w:bCs/>
          <w:sz w:val="24"/>
          <w:szCs w:val="24"/>
        </w:rPr>
      </w:pPr>
      <w:r w:rsidRPr="00C43CDE">
        <w:rPr>
          <w:rFonts w:ascii="宋体" w:eastAsia="宋体" w:hAnsi="宋体" w:cs="宋体"/>
          <w:b/>
          <w:kern w:val="0"/>
          <w:sz w:val="24"/>
          <w:szCs w:val="24"/>
          <w14:ligatures w14:val="none"/>
        </w:rPr>
        <w:t>案例导入：</w:t>
      </w:r>
      <w:r w:rsidRPr="00C43CDE">
        <w:rPr>
          <w:rFonts w:ascii="宋体" w:eastAsia="宋体" w:hAnsi="宋体" w:cs="宋体"/>
          <w:bCs/>
          <w:kern w:val="0"/>
          <w:sz w:val="24"/>
          <w:szCs w:val="24"/>
          <w14:ligatures w14:val="none"/>
        </w:rPr>
        <w:t>从“参观”到“签单”的神奇转变</w:t>
      </w:r>
    </w:p>
    <w:p w14:paraId="3F5BC473" w14:textId="0ADB2D65" w:rsidR="00BF2E39" w:rsidRPr="00C43CDE" w:rsidRDefault="00C43CDE" w:rsidP="00C43CDE">
      <w:pPr>
        <w:spacing w:line="480" w:lineRule="exact"/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</w:pPr>
      <w:r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  <w:t>一、</w:t>
      </w:r>
      <w:r w:rsidR="00BF2E39" w:rsidRPr="00C43CDE">
        <w:rPr>
          <w:rFonts w:ascii="宋体" w:eastAsia="宋体" w:hAnsi="宋体" w:cs="宋体"/>
          <w:b/>
          <w:color w:val="C45911"/>
          <w:kern w:val="0"/>
          <w:sz w:val="24"/>
          <w:szCs w:val="24"/>
          <w14:ligatures w14:val="none"/>
        </w:rPr>
        <w:t>深度解析：5S + 目视化的核心价值</w:t>
      </w:r>
    </w:p>
    <w:p w14:paraId="3E8C57B4" w14:textId="23CEA59B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BF2E39" w:rsidRPr="00C43CDE">
        <w:rPr>
          <w:rFonts w:ascii="宋体" w:eastAsia="宋体" w:hAnsi="宋体"/>
          <w:sz w:val="24"/>
          <w:szCs w:val="24"/>
        </w:rPr>
        <w:t>经营层面：改善企业经营状况，降低运营成本，提升核心竞争力；</w:t>
      </w:r>
    </w:p>
    <w:p w14:paraId="290D6BC2" w14:textId="7E69AC10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BF2E39" w:rsidRPr="00C43CDE">
        <w:rPr>
          <w:rFonts w:ascii="宋体" w:eastAsia="宋体" w:hAnsi="宋体"/>
          <w:sz w:val="24"/>
          <w:szCs w:val="24"/>
        </w:rPr>
        <w:t>管理层面：护航品质零缺陷、减少浪费、保障交货期、提高生产效率、杜绝安全事故；</w:t>
      </w:r>
    </w:p>
    <w:p w14:paraId="02EBC361" w14:textId="58C72053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BF2E39" w:rsidRPr="00C43CDE">
        <w:rPr>
          <w:rFonts w:ascii="宋体" w:eastAsia="宋体" w:hAnsi="宋体"/>
          <w:sz w:val="24"/>
          <w:szCs w:val="24"/>
        </w:rPr>
        <w:t>人员层面：提升员工素养，</w:t>
      </w:r>
      <w:proofErr w:type="gramStart"/>
      <w:r w:rsidR="00BF2E39" w:rsidRPr="00C43CDE">
        <w:rPr>
          <w:rFonts w:ascii="宋体" w:eastAsia="宋体" w:hAnsi="宋体"/>
          <w:sz w:val="24"/>
          <w:szCs w:val="24"/>
        </w:rPr>
        <w:t>规范职场礼仪</w:t>
      </w:r>
      <w:proofErr w:type="gramEnd"/>
      <w:r w:rsidR="00BF2E39" w:rsidRPr="00C43CDE">
        <w:rPr>
          <w:rFonts w:ascii="宋体" w:eastAsia="宋体" w:hAnsi="宋体"/>
          <w:sz w:val="24"/>
          <w:szCs w:val="24"/>
        </w:rPr>
        <w:t>，创造快乐工作岗位，降低缺勤率；</w:t>
      </w:r>
    </w:p>
    <w:p w14:paraId="29B301CF" w14:textId="3C7B627A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 </w:t>
      </w:r>
      <w:r w:rsidR="00BF2E39" w:rsidRPr="00C43CDE">
        <w:rPr>
          <w:rFonts w:ascii="宋体" w:eastAsia="宋体" w:hAnsi="宋体"/>
          <w:sz w:val="24"/>
          <w:szCs w:val="24"/>
        </w:rPr>
        <w:t>形象层面：改善企业软硬环境，成为标准化的推动者，赢得客户信任。</w:t>
      </w:r>
    </w:p>
    <w:p w14:paraId="53592410" w14:textId="046D1375" w:rsidR="00BF2E39" w:rsidRPr="00C43CDE" w:rsidRDefault="00C43CDE" w:rsidP="00C43CDE">
      <w:pPr>
        <w:spacing w:line="480" w:lineRule="exact"/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</w:pPr>
      <w:r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  <w:t>二、</w:t>
      </w:r>
      <w:r w:rsidR="00BF2E39" w:rsidRPr="00C43CDE">
        <w:rPr>
          <w:rFonts w:ascii="宋体" w:eastAsia="宋体" w:hAnsi="宋体" w:cs="宋体"/>
          <w:b/>
          <w:color w:val="C45911"/>
          <w:kern w:val="0"/>
          <w:sz w:val="24"/>
          <w:szCs w:val="24"/>
          <w14:ligatures w14:val="none"/>
        </w:rPr>
        <w:t>视觉冲击：标杆企业现场展示</w:t>
      </w:r>
    </w:p>
    <w:p w14:paraId="1DC95DB2" w14:textId="7F40DF0A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BF2E39" w:rsidRPr="00C43CDE">
        <w:rPr>
          <w:rFonts w:ascii="宋体" w:eastAsia="宋体" w:hAnsi="宋体"/>
          <w:sz w:val="24"/>
          <w:szCs w:val="24"/>
        </w:rPr>
        <w:t>美的集团、</w:t>
      </w:r>
      <w:r w:rsidR="0023062D" w:rsidRPr="00C43CDE">
        <w:rPr>
          <w:rFonts w:ascii="宋体" w:eastAsia="宋体" w:hAnsi="宋体" w:hint="eastAsia"/>
          <w:sz w:val="24"/>
          <w:szCs w:val="24"/>
        </w:rPr>
        <w:t>中国壳牌石油</w:t>
      </w:r>
      <w:r w:rsidR="00BF2E39" w:rsidRPr="00C43CDE">
        <w:rPr>
          <w:rFonts w:ascii="宋体" w:eastAsia="宋体" w:hAnsi="宋体"/>
          <w:sz w:val="24"/>
          <w:szCs w:val="24"/>
        </w:rPr>
        <w:t>、富士康等 500 强企业的 5S + 目视化现场</w:t>
      </w:r>
    </w:p>
    <w:p w14:paraId="511C2E02" w14:textId="67901079" w:rsidR="00BF2E39" w:rsidRPr="00C43CDE" w:rsidRDefault="00BF2E39" w:rsidP="00C43CDE">
      <w:pPr>
        <w:spacing w:line="480" w:lineRule="exact"/>
        <w:rPr>
          <w:rFonts w:ascii="宋体" w:eastAsia="宋体" w:hAnsi="宋体" w:cs="宋体" w:hint="eastAsia"/>
          <w:bCs/>
          <w:kern w:val="0"/>
          <w:sz w:val="24"/>
          <w:szCs w:val="24"/>
          <w14:ligatures w14:val="none"/>
        </w:rPr>
      </w:pPr>
      <w:r w:rsidRPr="00C43CDE">
        <w:rPr>
          <w:rFonts w:ascii="宋体" w:eastAsia="宋体" w:hAnsi="宋体" w:cs="宋体"/>
          <w:b/>
          <w:kern w:val="0"/>
          <w:sz w:val="24"/>
          <w:szCs w:val="24"/>
          <w14:ligatures w14:val="none"/>
        </w:rPr>
        <w:t>互动游戏：</w:t>
      </w:r>
      <w:r w:rsidRPr="00C43CDE">
        <w:rPr>
          <w:rFonts w:ascii="宋体" w:eastAsia="宋体" w:hAnsi="宋体" w:cs="宋体"/>
          <w:bCs/>
          <w:kern w:val="0"/>
          <w:sz w:val="24"/>
          <w:szCs w:val="24"/>
          <w14:ligatures w14:val="none"/>
        </w:rPr>
        <w:t>5S + 目视化脑力操</w:t>
      </w:r>
    </w:p>
    <w:p w14:paraId="2C4F852F" w14:textId="77777777" w:rsidR="00C43CDE" w:rsidRDefault="00C43CDE" w:rsidP="00C43CDE">
      <w:pPr>
        <w:pStyle w:val="ae"/>
        <w:spacing w:before="0" w:beforeAutospacing="0" w:after="0" w:afterAutospacing="0" w:line="480" w:lineRule="exact"/>
        <w:jc w:val="both"/>
        <w:rPr>
          <w:b/>
          <w:color w:val="1F4E79"/>
        </w:rPr>
      </w:pPr>
    </w:p>
    <w:p w14:paraId="350D5109" w14:textId="44F0765A" w:rsidR="00BF2E39" w:rsidRPr="00C43CDE" w:rsidRDefault="00BF2E39" w:rsidP="00C43CDE">
      <w:pPr>
        <w:pStyle w:val="ae"/>
        <w:spacing w:before="0" w:beforeAutospacing="0" w:after="0" w:afterAutospacing="0" w:line="480" w:lineRule="exact"/>
        <w:jc w:val="both"/>
        <w:rPr>
          <w:rFonts w:hint="eastAsia"/>
          <w:b/>
          <w:color w:val="1F4E79"/>
        </w:rPr>
      </w:pPr>
      <w:r w:rsidRPr="00C43CDE">
        <w:rPr>
          <w:b/>
          <w:color w:val="1F4E79"/>
        </w:rPr>
        <w:t>第二</w:t>
      </w:r>
      <w:r w:rsidR="00C43CDE">
        <w:rPr>
          <w:rFonts w:hint="eastAsia"/>
          <w:b/>
          <w:color w:val="1F4E79"/>
        </w:rPr>
        <w:t>讲</w:t>
      </w:r>
      <w:r w:rsidRPr="00C43CDE">
        <w:rPr>
          <w:b/>
          <w:color w:val="1F4E79"/>
        </w:rPr>
        <w:t>：基础密码 ——5S 管理的核心原理与推进方法</w:t>
      </w:r>
    </w:p>
    <w:p w14:paraId="5AEA867B" w14:textId="77777777" w:rsidR="00BF2E39" w:rsidRPr="00C43CDE" w:rsidRDefault="00BF2E39" w:rsidP="00C43CDE">
      <w:pPr>
        <w:spacing w:line="480" w:lineRule="exact"/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</w:pPr>
      <w:r w:rsidRPr="00C43CDE">
        <w:rPr>
          <w:rFonts w:ascii="宋体" w:eastAsia="宋体" w:hAnsi="宋体" w:cs="宋体"/>
          <w:b/>
          <w:color w:val="C45911"/>
          <w:kern w:val="0"/>
          <w:sz w:val="24"/>
          <w:szCs w:val="24"/>
          <w14:ligatures w14:val="none"/>
        </w:rPr>
        <w:t>一、5S 的本质定义与发展历史</w:t>
      </w:r>
    </w:p>
    <w:p w14:paraId="0AEAA904" w14:textId="77777777" w:rsidR="00C43CDE" w:rsidRPr="00C43CDE" w:rsidRDefault="00C43CDE" w:rsidP="00C43CDE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  <w:r w:rsidRPr="00C43CDE">
        <w:rPr>
          <w:rFonts w:ascii="宋体" w:eastAsia="宋体" w:hAnsi="宋体" w:hint="eastAsia"/>
          <w:b/>
          <w:bCs/>
          <w:sz w:val="24"/>
          <w:szCs w:val="24"/>
        </w:rPr>
        <w:t xml:space="preserve">1. </w:t>
      </w:r>
      <w:r w:rsidR="00BF2E39" w:rsidRPr="00C43CDE">
        <w:rPr>
          <w:rFonts w:ascii="宋体" w:eastAsia="宋体" w:hAnsi="宋体"/>
          <w:b/>
          <w:bCs/>
          <w:sz w:val="24"/>
          <w:szCs w:val="24"/>
        </w:rPr>
        <w:t>核心内涵</w:t>
      </w:r>
    </w:p>
    <w:p w14:paraId="56B5EA0F" w14:textId="77777777" w:rsidR="00C43CDE" w:rsidRDefault="00C43CDE" w:rsidP="00C43CDE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BF2E39" w:rsidRPr="00C43CDE">
        <w:rPr>
          <w:rFonts w:ascii="宋体" w:eastAsia="宋体" w:hAnsi="宋体"/>
          <w:sz w:val="24"/>
          <w:szCs w:val="24"/>
        </w:rPr>
        <w:t>整理（区分 “要” 与 “不要”）</w:t>
      </w:r>
    </w:p>
    <w:p w14:paraId="2DCF8140" w14:textId="77777777" w:rsidR="00C43CDE" w:rsidRDefault="00C43CDE" w:rsidP="00C43CDE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BF2E39" w:rsidRPr="00C43CDE">
        <w:rPr>
          <w:rFonts w:ascii="宋体" w:eastAsia="宋体" w:hAnsi="宋体"/>
          <w:sz w:val="24"/>
          <w:szCs w:val="24"/>
        </w:rPr>
        <w:t>整顿（“要” 的物品定置摆放）</w:t>
      </w:r>
    </w:p>
    <w:p w14:paraId="2ED27624" w14:textId="77777777" w:rsidR="00C43CDE" w:rsidRDefault="00C43CDE" w:rsidP="00C43CDE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="00BF2E39" w:rsidRPr="00C43CDE">
        <w:rPr>
          <w:rFonts w:ascii="宋体" w:eastAsia="宋体" w:hAnsi="宋体"/>
          <w:sz w:val="24"/>
          <w:szCs w:val="24"/>
        </w:rPr>
        <w:t>清扫（清除脏污与隐患）</w:t>
      </w:r>
    </w:p>
    <w:p w14:paraId="59F45F5F" w14:textId="77777777" w:rsidR="00C43CDE" w:rsidRDefault="00C43CDE" w:rsidP="00C43CDE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4）</w:t>
      </w:r>
      <w:r w:rsidR="00BF2E39" w:rsidRPr="00C43CDE">
        <w:rPr>
          <w:rFonts w:ascii="宋体" w:eastAsia="宋体" w:hAnsi="宋体"/>
          <w:sz w:val="24"/>
          <w:szCs w:val="24"/>
        </w:rPr>
        <w:t>清洁（标准化维持成果）</w:t>
      </w:r>
    </w:p>
    <w:p w14:paraId="21D9B7AC" w14:textId="77777777" w:rsidR="00C43CDE" w:rsidRDefault="00C43CDE" w:rsidP="00C43CDE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5）</w:t>
      </w:r>
      <w:r w:rsidR="00BF2E39" w:rsidRPr="00C43CDE">
        <w:rPr>
          <w:rFonts w:ascii="宋体" w:eastAsia="宋体" w:hAnsi="宋体"/>
          <w:sz w:val="24"/>
          <w:szCs w:val="24"/>
        </w:rPr>
        <w:t>素养（养成良好习惯）</w:t>
      </w:r>
    </w:p>
    <w:p w14:paraId="72361012" w14:textId="06F9955F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6）</w:t>
      </w:r>
      <w:r w:rsidR="00BF2E39" w:rsidRPr="00C43CDE">
        <w:rPr>
          <w:rFonts w:ascii="宋体" w:eastAsia="宋体" w:hAnsi="宋体"/>
          <w:sz w:val="24"/>
          <w:szCs w:val="24"/>
        </w:rPr>
        <w:t>安全（筑牢安全防线）；</w:t>
      </w:r>
    </w:p>
    <w:p w14:paraId="1F137841" w14:textId="2E72EA89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BF2E39" w:rsidRPr="00C43CDE">
        <w:rPr>
          <w:rFonts w:ascii="宋体" w:eastAsia="宋体" w:hAnsi="宋体"/>
          <w:sz w:val="24"/>
          <w:szCs w:val="24"/>
        </w:rPr>
        <w:t>发展脉络：从基础现场管理到精益生产核心支撑的演变，理解 5S 的底层逻辑。</w:t>
      </w:r>
    </w:p>
    <w:p w14:paraId="48F916E0" w14:textId="77777777" w:rsidR="00BF2E39" w:rsidRPr="00C43CDE" w:rsidRDefault="00BF2E39" w:rsidP="00C43CDE">
      <w:pPr>
        <w:spacing w:line="480" w:lineRule="exact"/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</w:pPr>
      <w:r w:rsidRPr="00C43CDE">
        <w:rPr>
          <w:rFonts w:ascii="宋体" w:eastAsia="宋体" w:hAnsi="宋体" w:cs="宋体"/>
          <w:b/>
          <w:color w:val="C45911"/>
          <w:kern w:val="0"/>
          <w:sz w:val="24"/>
          <w:szCs w:val="24"/>
          <w14:ligatures w14:val="none"/>
        </w:rPr>
        <w:t>二、推进 5S 的常见误区与纠正</w:t>
      </w:r>
    </w:p>
    <w:p w14:paraId="16EF713C" w14:textId="1F2D8584" w:rsidR="00BF2E39" w:rsidRPr="00C43CDE" w:rsidRDefault="00BF2E39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43CDE">
        <w:rPr>
          <w:rFonts w:ascii="宋体" w:eastAsia="宋体" w:hAnsi="宋体"/>
          <w:sz w:val="24"/>
          <w:szCs w:val="24"/>
        </w:rPr>
        <w:lastRenderedPageBreak/>
        <w:t>误区 1：5S 就是大扫除 ——</w:t>
      </w:r>
      <w:r w:rsidR="00527A8B" w:rsidRPr="00C43CDE">
        <w:rPr>
          <w:rFonts w:ascii="宋体" w:eastAsia="宋体" w:hAnsi="宋体" w:hint="eastAsia"/>
          <w:sz w:val="24"/>
          <w:szCs w:val="24"/>
        </w:rPr>
        <w:t>讲解如何</w:t>
      </w:r>
      <w:r w:rsidRPr="00C43CDE">
        <w:rPr>
          <w:rFonts w:ascii="宋体" w:eastAsia="宋体" w:hAnsi="宋体"/>
          <w:sz w:val="24"/>
          <w:szCs w:val="24"/>
        </w:rPr>
        <w:t>纠正</w:t>
      </w:r>
      <w:r w:rsidR="004E6B70" w:rsidRPr="00C43CDE">
        <w:rPr>
          <w:rFonts w:ascii="宋体" w:eastAsia="宋体" w:hAnsi="宋体" w:hint="eastAsia"/>
          <w:sz w:val="24"/>
          <w:szCs w:val="24"/>
        </w:rPr>
        <w:t>错误观点</w:t>
      </w:r>
      <w:r w:rsidR="004B50D9" w:rsidRPr="00C43CDE">
        <w:rPr>
          <w:rFonts w:ascii="宋体" w:eastAsia="宋体" w:hAnsi="宋体" w:hint="eastAsia"/>
          <w:sz w:val="24"/>
          <w:szCs w:val="24"/>
        </w:rPr>
        <w:t>包含案例分析</w:t>
      </w:r>
      <w:r w:rsidR="00527A8B" w:rsidRPr="00C43CDE">
        <w:rPr>
          <w:rFonts w:ascii="宋体" w:eastAsia="宋体" w:hAnsi="宋体"/>
          <w:sz w:val="24"/>
          <w:szCs w:val="24"/>
        </w:rPr>
        <w:t xml:space="preserve"> </w:t>
      </w:r>
    </w:p>
    <w:p w14:paraId="7AD7C6D0" w14:textId="658C08A1" w:rsidR="00BF2E39" w:rsidRPr="00C43CDE" w:rsidRDefault="00BF2E39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43CDE">
        <w:rPr>
          <w:rFonts w:ascii="宋体" w:eastAsia="宋体" w:hAnsi="宋体"/>
          <w:sz w:val="24"/>
          <w:szCs w:val="24"/>
        </w:rPr>
        <w:t>误区 2：工作忙，应由清洁阿姨负责 ——</w:t>
      </w:r>
      <w:r w:rsidR="004B50D9" w:rsidRPr="00C43CDE">
        <w:rPr>
          <w:rFonts w:ascii="宋体" w:eastAsia="宋体" w:hAnsi="宋体" w:hint="eastAsia"/>
          <w:sz w:val="24"/>
          <w:szCs w:val="24"/>
        </w:rPr>
        <w:t>讲解如何</w:t>
      </w:r>
      <w:r w:rsidR="004B50D9" w:rsidRPr="00C43CDE">
        <w:rPr>
          <w:rFonts w:ascii="宋体" w:eastAsia="宋体" w:hAnsi="宋体"/>
          <w:sz w:val="24"/>
          <w:szCs w:val="24"/>
        </w:rPr>
        <w:t>纠正</w:t>
      </w:r>
      <w:r w:rsidR="004E6B70" w:rsidRPr="00C43CDE">
        <w:rPr>
          <w:rFonts w:ascii="宋体" w:eastAsia="宋体" w:hAnsi="宋体" w:hint="eastAsia"/>
          <w:sz w:val="24"/>
          <w:szCs w:val="24"/>
        </w:rPr>
        <w:t>错误观点</w:t>
      </w:r>
      <w:r w:rsidR="004B50D9" w:rsidRPr="00C43CDE">
        <w:rPr>
          <w:rFonts w:ascii="宋体" w:eastAsia="宋体" w:hAnsi="宋体" w:hint="eastAsia"/>
          <w:sz w:val="24"/>
          <w:szCs w:val="24"/>
        </w:rPr>
        <w:t>包含案例分析</w:t>
      </w:r>
    </w:p>
    <w:p w14:paraId="42F3065C" w14:textId="4833FC7A" w:rsidR="00BF2E39" w:rsidRPr="00C43CDE" w:rsidRDefault="00BF2E39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43CDE">
        <w:rPr>
          <w:rFonts w:ascii="宋体" w:eastAsia="宋体" w:hAnsi="宋体"/>
          <w:sz w:val="24"/>
          <w:szCs w:val="24"/>
        </w:rPr>
        <w:t xml:space="preserve">误区 3：已经做过 5S，没必要再推进 —— </w:t>
      </w:r>
      <w:r w:rsidR="004B50D9" w:rsidRPr="00C43CDE">
        <w:rPr>
          <w:rFonts w:ascii="宋体" w:eastAsia="宋体" w:hAnsi="宋体" w:hint="eastAsia"/>
          <w:sz w:val="24"/>
          <w:szCs w:val="24"/>
        </w:rPr>
        <w:t>讲解如何</w:t>
      </w:r>
      <w:r w:rsidR="004B50D9" w:rsidRPr="00C43CDE">
        <w:rPr>
          <w:rFonts w:ascii="宋体" w:eastAsia="宋体" w:hAnsi="宋体"/>
          <w:sz w:val="24"/>
          <w:szCs w:val="24"/>
        </w:rPr>
        <w:t>纠正</w:t>
      </w:r>
      <w:r w:rsidR="004E6B70" w:rsidRPr="00C43CDE">
        <w:rPr>
          <w:rFonts w:ascii="宋体" w:eastAsia="宋体" w:hAnsi="宋体" w:hint="eastAsia"/>
          <w:sz w:val="24"/>
          <w:szCs w:val="24"/>
        </w:rPr>
        <w:t>错误观点</w:t>
      </w:r>
      <w:r w:rsidR="004B50D9" w:rsidRPr="00C43CDE">
        <w:rPr>
          <w:rFonts w:ascii="宋体" w:eastAsia="宋体" w:hAnsi="宋体" w:hint="eastAsia"/>
          <w:sz w:val="24"/>
          <w:szCs w:val="24"/>
        </w:rPr>
        <w:t>包含案例分析</w:t>
      </w:r>
    </w:p>
    <w:p w14:paraId="0047C760" w14:textId="0D69B50E" w:rsidR="00BF2E39" w:rsidRPr="00C43CDE" w:rsidRDefault="00BF2E39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43CDE">
        <w:rPr>
          <w:rFonts w:ascii="宋体" w:eastAsia="宋体" w:hAnsi="宋体"/>
          <w:sz w:val="24"/>
          <w:szCs w:val="24"/>
        </w:rPr>
        <w:t>误区 4：做 5S 看不到实质效果 ——</w:t>
      </w:r>
      <w:r w:rsidR="004B50D9" w:rsidRPr="00C43CDE">
        <w:rPr>
          <w:rFonts w:ascii="宋体" w:eastAsia="宋体" w:hAnsi="宋体" w:hint="eastAsia"/>
          <w:sz w:val="24"/>
          <w:szCs w:val="24"/>
        </w:rPr>
        <w:t>讲解如何</w:t>
      </w:r>
      <w:r w:rsidR="004B50D9" w:rsidRPr="00C43CDE">
        <w:rPr>
          <w:rFonts w:ascii="宋体" w:eastAsia="宋体" w:hAnsi="宋体"/>
          <w:sz w:val="24"/>
          <w:szCs w:val="24"/>
        </w:rPr>
        <w:t>纠正</w:t>
      </w:r>
      <w:r w:rsidR="004E6B70" w:rsidRPr="00C43CDE">
        <w:rPr>
          <w:rFonts w:ascii="宋体" w:eastAsia="宋体" w:hAnsi="宋体" w:hint="eastAsia"/>
          <w:sz w:val="24"/>
          <w:szCs w:val="24"/>
        </w:rPr>
        <w:t>错误观点</w:t>
      </w:r>
      <w:r w:rsidR="004B50D9" w:rsidRPr="00C43CDE">
        <w:rPr>
          <w:rFonts w:ascii="宋体" w:eastAsia="宋体" w:hAnsi="宋体" w:hint="eastAsia"/>
          <w:sz w:val="24"/>
          <w:szCs w:val="24"/>
        </w:rPr>
        <w:t>包含案例分析</w:t>
      </w:r>
    </w:p>
    <w:p w14:paraId="5CB85A15" w14:textId="2B53A0AC" w:rsidR="00BF2E39" w:rsidRPr="00C43CDE" w:rsidRDefault="00BF2E39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43CDE">
        <w:rPr>
          <w:rFonts w:ascii="宋体" w:eastAsia="宋体" w:hAnsi="宋体"/>
          <w:sz w:val="24"/>
          <w:szCs w:val="24"/>
        </w:rPr>
        <w:t>误区 5：员工素质差，无法推行 ——</w:t>
      </w:r>
      <w:r w:rsidR="004B50D9" w:rsidRPr="00C43CDE">
        <w:rPr>
          <w:rFonts w:ascii="宋体" w:eastAsia="宋体" w:hAnsi="宋体" w:hint="eastAsia"/>
          <w:sz w:val="24"/>
          <w:szCs w:val="24"/>
        </w:rPr>
        <w:t>讲解如何</w:t>
      </w:r>
      <w:r w:rsidR="004B50D9" w:rsidRPr="00C43CDE">
        <w:rPr>
          <w:rFonts w:ascii="宋体" w:eastAsia="宋体" w:hAnsi="宋体"/>
          <w:sz w:val="24"/>
          <w:szCs w:val="24"/>
        </w:rPr>
        <w:t>纠正</w:t>
      </w:r>
      <w:r w:rsidR="004E6B70" w:rsidRPr="00C43CDE">
        <w:rPr>
          <w:rFonts w:ascii="宋体" w:eastAsia="宋体" w:hAnsi="宋体" w:hint="eastAsia"/>
          <w:sz w:val="24"/>
          <w:szCs w:val="24"/>
        </w:rPr>
        <w:t>错误观点</w:t>
      </w:r>
      <w:r w:rsidR="004B50D9" w:rsidRPr="00C43CDE">
        <w:rPr>
          <w:rFonts w:ascii="宋体" w:eastAsia="宋体" w:hAnsi="宋体" w:hint="eastAsia"/>
          <w:sz w:val="24"/>
          <w:szCs w:val="24"/>
        </w:rPr>
        <w:t>包含案例分析</w:t>
      </w:r>
    </w:p>
    <w:p w14:paraId="491EE98B" w14:textId="42479E02" w:rsidR="004B50D9" w:rsidRPr="00C43CDE" w:rsidRDefault="00BF2E39" w:rsidP="00C43CD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C43CDE">
        <w:rPr>
          <w:rFonts w:ascii="宋体" w:eastAsia="宋体" w:hAnsi="宋体"/>
          <w:sz w:val="24"/>
          <w:szCs w:val="24"/>
        </w:rPr>
        <w:t>误区 6：企业规模小，推行无意义 ——</w:t>
      </w:r>
      <w:r w:rsidR="004B50D9" w:rsidRPr="00C43CDE">
        <w:rPr>
          <w:rFonts w:ascii="宋体" w:eastAsia="宋体" w:hAnsi="宋体" w:hint="eastAsia"/>
          <w:sz w:val="24"/>
          <w:szCs w:val="24"/>
        </w:rPr>
        <w:t>讲解如何</w:t>
      </w:r>
      <w:r w:rsidR="004B50D9" w:rsidRPr="00C43CDE">
        <w:rPr>
          <w:rFonts w:ascii="宋体" w:eastAsia="宋体" w:hAnsi="宋体"/>
          <w:sz w:val="24"/>
          <w:szCs w:val="24"/>
        </w:rPr>
        <w:t>纠正</w:t>
      </w:r>
      <w:r w:rsidR="004E6B70" w:rsidRPr="00C43CDE">
        <w:rPr>
          <w:rFonts w:ascii="宋体" w:eastAsia="宋体" w:hAnsi="宋体" w:hint="eastAsia"/>
          <w:sz w:val="24"/>
          <w:szCs w:val="24"/>
        </w:rPr>
        <w:t>错误观点</w:t>
      </w:r>
      <w:r w:rsidR="004B50D9" w:rsidRPr="00C43CDE">
        <w:rPr>
          <w:rFonts w:ascii="宋体" w:eastAsia="宋体" w:hAnsi="宋体" w:hint="eastAsia"/>
          <w:sz w:val="24"/>
          <w:szCs w:val="24"/>
        </w:rPr>
        <w:t>包含案例分析</w:t>
      </w:r>
    </w:p>
    <w:p w14:paraId="5DF05D87" w14:textId="76AF961E" w:rsidR="00BF2E39" w:rsidRPr="00C43CDE" w:rsidRDefault="00BF2E39" w:rsidP="00C43CDE">
      <w:pPr>
        <w:spacing w:line="480" w:lineRule="exact"/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</w:pPr>
      <w:r w:rsidRPr="00C43CDE">
        <w:rPr>
          <w:rFonts w:ascii="宋体" w:eastAsia="宋体" w:hAnsi="宋体" w:cs="宋体"/>
          <w:b/>
          <w:color w:val="C45911"/>
          <w:kern w:val="0"/>
          <w:sz w:val="24"/>
          <w:szCs w:val="24"/>
          <w14:ligatures w14:val="none"/>
        </w:rPr>
        <w:t>三、5S 推进的 8 大核心方法</w:t>
      </w:r>
    </w:p>
    <w:p w14:paraId="6940F5DB" w14:textId="6B4FFA47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BF2E39" w:rsidRPr="00C43CDE">
        <w:rPr>
          <w:rFonts w:ascii="宋体" w:eastAsia="宋体" w:hAnsi="宋体"/>
          <w:sz w:val="24"/>
          <w:szCs w:val="24"/>
        </w:rPr>
        <w:t>巡视稽核：定期检查现场状态，及时发现问题；</w:t>
      </w:r>
    </w:p>
    <w:p w14:paraId="7C24CF63" w14:textId="2B4CBB78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BF2E39" w:rsidRPr="00C43CDE">
        <w:rPr>
          <w:rFonts w:ascii="宋体" w:eastAsia="宋体" w:hAnsi="宋体"/>
          <w:sz w:val="24"/>
          <w:szCs w:val="24"/>
        </w:rPr>
        <w:t>定点摄影：对改善前后的现场进行拍照记录，直观呈现变化；</w:t>
      </w:r>
    </w:p>
    <w:p w14:paraId="2B34FA55" w14:textId="12221E01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BF2E39" w:rsidRPr="00C43CDE">
        <w:rPr>
          <w:rFonts w:ascii="宋体" w:eastAsia="宋体" w:hAnsi="宋体"/>
          <w:sz w:val="24"/>
          <w:szCs w:val="24"/>
        </w:rPr>
        <w:t>问题票活动：针对现场问题发放整改票，明确责任与期限；</w:t>
      </w:r>
    </w:p>
    <w:p w14:paraId="2A7461FA" w14:textId="25AA1190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 </w:t>
      </w:r>
      <w:r w:rsidR="00BF2E39" w:rsidRPr="00C43CDE">
        <w:rPr>
          <w:rFonts w:ascii="宋体" w:eastAsia="宋体" w:hAnsi="宋体"/>
          <w:sz w:val="24"/>
          <w:szCs w:val="24"/>
        </w:rPr>
        <w:t>发生源对策活动：追溯问题根源，从源头解决脏污、浪费等问题；</w:t>
      </w:r>
    </w:p>
    <w:p w14:paraId="4DDF7828" w14:textId="6DEA16BC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 </w:t>
      </w:r>
      <w:r w:rsidR="00BF2E39" w:rsidRPr="00C43CDE">
        <w:rPr>
          <w:rFonts w:ascii="宋体" w:eastAsia="宋体" w:hAnsi="宋体"/>
          <w:sz w:val="24"/>
          <w:szCs w:val="24"/>
        </w:rPr>
        <w:t>油漆作战：通过划线、涂色等方式明确区域边界、物品位置；</w:t>
      </w:r>
    </w:p>
    <w:p w14:paraId="11116330" w14:textId="24DE673D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 </w:t>
      </w:r>
      <w:r w:rsidR="00BF2E39" w:rsidRPr="00C43CDE">
        <w:rPr>
          <w:rFonts w:ascii="宋体" w:eastAsia="宋体" w:hAnsi="宋体"/>
          <w:sz w:val="24"/>
          <w:szCs w:val="24"/>
        </w:rPr>
        <w:t>红牌作战：对 “不要” 物品、违规行为挂红牌，强制整改；</w:t>
      </w:r>
    </w:p>
    <w:p w14:paraId="6316D4F1" w14:textId="7A423CD3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 </w:t>
      </w:r>
      <w:r w:rsidR="00BF2E39" w:rsidRPr="00C43CDE">
        <w:rPr>
          <w:rFonts w:ascii="宋体" w:eastAsia="宋体" w:hAnsi="宋体"/>
          <w:sz w:val="24"/>
          <w:szCs w:val="24"/>
        </w:rPr>
        <w:t>看板管理：通过可视化看板传递信息，规范流程管理；</w:t>
      </w:r>
    </w:p>
    <w:p w14:paraId="7DF41DB4" w14:textId="7FF63BE7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 </w:t>
      </w:r>
      <w:r w:rsidR="00BF2E39" w:rsidRPr="00C43CDE">
        <w:rPr>
          <w:rFonts w:ascii="宋体" w:eastAsia="宋体" w:hAnsi="宋体"/>
          <w:sz w:val="24"/>
          <w:szCs w:val="24"/>
        </w:rPr>
        <w:t>识别管理：对人员、设备、物料等进行标识区分，避免混淆。</w:t>
      </w:r>
    </w:p>
    <w:p w14:paraId="192481C5" w14:textId="77777777" w:rsidR="00BF2E39" w:rsidRPr="00C43CDE" w:rsidRDefault="00BF2E39" w:rsidP="00C43CDE">
      <w:pPr>
        <w:spacing w:line="480" w:lineRule="exact"/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</w:pPr>
      <w:r w:rsidRPr="00C43CDE">
        <w:rPr>
          <w:rFonts w:ascii="宋体" w:eastAsia="宋体" w:hAnsi="宋体" w:cs="宋体"/>
          <w:b/>
          <w:color w:val="C45911"/>
          <w:kern w:val="0"/>
          <w:sz w:val="24"/>
          <w:szCs w:val="24"/>
          <w14:ligatures w14:val="none"/>
        </w:rPr>
        <w:t>四、5S 推进 10 步经典流程</w:t>
      </w:r>
    </w:p>
    <w:p w14:paraId="28933451" w14:textId="5CD1C6B9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BF2E39" w:rsidRPr="00C43CDE">
        <w:rPr>
          <w:rFonts w:ascii="宋体" w:eastAsia="宋体" w:hAnsi="宋体"/>
          <w:sz w:val="24"/>
          <w:szCs w:val="24"/>
        </w:rPr>
        <w:t>成立推进小组：明确组长、成员及职责分工；</w:t>
      </w:r>
    </w:p>
    <w:p w14:paraId="324AC16C" w14:textId="1CE659A5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BF2E39" w:rsidRPr="00C43CDE">
        <w:rPr>
          <w:rFonts w:ascii="宋体" w:eastAsia="宋体" w:hAnsi="宋体"/>
          <w:sz w:val="24"/>
          <w:szCs w:val="24"/>
        </w:rPr>
        <w:t>制定推进计划：设定阶段目标、时间节点与关键任务；</w:t>
      </w:r>
    </w:p>
    <w:p w14:paraId="78EB1656" w14:textId="5E91F554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BF2E39" w:rsidRPr="00C43CDE">
        <w:rPr>
          <w:rFonts w:ascii="宋体" w:eastAsia="宋体" w:hAnsi="宋体"/>
          <w:sz w:val="24"/>
          <w:szCs w:val="24"/>
        </w:rPr>
        <w:t>召开启动会议：统一思想，宣讲 5S 价值与推进要求；</w:t>
      </w:r>
    </w:p>
    <w:p w14:paraId="6DC4D3BB" w14:textId="67FEA879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 </w:t>
      </w:r>
      <w:r w:rsidR="00BF2E39" w:rsidRPr="00C43CDE">
        <w:rPr>
          <w:rFonts w:ascii="宋体" w:eastAsia="宋体" w:hAnsi="宋体"/>
          <w:sz w:val="24"/>
          <w:szCs w:val="24"/>
        </w:rPr>
        <w:t>制定奖惩办法：建立激励约束机制，调动全员积极性；</w:t>
      </w:r>
    </w:p>
    <w:p w14:paraId="32FB9BC1" w14:textId="6CA413B5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 </w:t>
      </w:r>
      <w:r w:rsidR="00BF2E39" w:rsidRPr="00C43CDE">
        <w:rPr>
          <w:rFonts w:ascii="宋体" w:eastAsia="宋体" w:hAnsi="宋体"/>
          <w:sz w:val="24"/>
          <w:szCs w:val="24"/>
        </w:rPr>
        <w:t>宣传造势：通过标语、海报、培训等形式营造氛围；</w:t>
      </w:r>
    </w:p>
    <w:p w14:paraId="79930776" w14:textId="1D4DA548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 </w:t>
      </w:r>
      <w:r w:rsidR="00BF2E39" w:rsidRPr="00C43CDE">
        <w:rPr>
          <w:rFonts w:ascii="宋体" w:eastAsia="宋体" w:hAnsi="宋体"/>
          <w:sz w:val="24"/>
          <w:szCs w:val="24"/>
        </w:rPr>
        <w:t>培训 5S 知识：确保全员掌握标准、方法与工具；</w:t>
      </w:r>
    </w:p>
    <w:p w14:paraId="18923D98" w14:textId="560C3D0F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 </w:t>
      </w:r>
      <w:r w:rsidR="00BF2E39" w:rsidRPr="00C43CDE">
        <w:rPr>
          <w:rFonts w:ascii="宋体" w:eastAsia="宋体" w:hAnsi="宋体"/>
          <w:sz w:val="24"/>
          <w:szCs w:val="24"/>
        </w:rPr>
        <w:t>选定样板区域：优先打造试点区域，形成示范效应；</w:t>
      </w:r>
    </w:p>
    <w:p w14:paraId="3D51B048" w14:textId="0BA872DA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 </w:t>
      </w:r>
      <w:r w:rsidR="00BF2E39" w:rsidRPr="00C43CDE">
        <w:rPr>
          <w:rFonts w:ascii="宋体" w:eastAsia="宋体" w:hAnsi="宋体"/>
          <w:sz w:val="24"/>
          <w:szCs w:val="24"/>
        </w:rPr>
        <w:t>实施 5S 整改：按标准开展整理、整顿、清扫等工作；</w:t>
      </w:r>
    </w:p>
    <w:p w14:paraId="01E49F9D" w14:textId="2833DA40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 </w:t>
      </w:r>
      <w:r w:rsidR="00BF2E39" w:rsidRPr="00C43CDE">
        <w:rPr>
          <w:rFonts w:ascii="宋体" w:eastAsia="宋体" w:hAnsi="宋体"/>
          <w:sz w:val="24"/>
          <w:szCs w:val="24"/>
        </w:rPr>
        <w:t>总结与改善：复盘试点经验，优化推进方案；</w:t>
      </w:r>
    </w:p>
    <w:p w14:paraId="3ACBFB44" w14:textId="6E4A2094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 </w:t>
      </w:r>
      <w:r w:rsidR="00BF2E39" w:rsidRPr="00C43CDE">
        <w:rPr>
          <w:rFonts w:ascii="宋体" w:eastAsia="宋体" w:hAnsi="宋体"/>
          <w:sz w:val="24"/>
          <w:szCs w:val="24"/>
        </w:rPr>
        <w:t>全厂推广：将样板区域经验复制到整个厂区。</w:t>
      </w:r>
    </w:p>
    <w:p w14:paraId="231AACCA" w14:textId="59D758AE" w:rsidR="0047032B" w:rsidRPr="00C43CDE" w:rsidRDefault="0047032B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43CDE">
        <w:rPr>
          <w:rFonts w:ascii="宋体" w:eastAsia="宋体" w:hAnsi="宋体" w:hint="eastAsia"/>
          <w:b/>
          <w:bCs/>
          <w:sz w:val="24"/>
          <w:szCs w:val="24"/>
        </w:rPr>
        <w:t>视频解析</w:t>
      </w:r>
      <w:r w:rsidRPr="00C43CDE">
        <w:rPr>
          <w:rFonts w:ascii="宋体" w:eastAsia="宋体" w:hAnsi="宋体" w:hint="eastAsia"/>
          <w:sz w:val="24"/>
          <w:szCs w:val="24"/>
        </w:rPr>
        <w:t>：某厂《6S改善之歌》</w:t>
      </w:r>
    </w:p>
    <w:p w14:paraId="558C9ACC" w14:textId="77777777" w:rsidR="00C43CDE" w:rsidRDefault="00C43CDE" w:rsidP="00C43CDE">
      <w:pPr>
        <w:pStyle w:val="ae"/>
        <w:spacing w:before="0" w:beforeAutospacing="0" w:after="0" w:afterAutospacing="0" w:line="480" w:lineRule="exact"/>
        <w:jc w:val="both"/>
        <w:rPr>
          <w:b/>
          <w:color w:val="1F4E79"/>
        </w:rPr>
      </w:pPr>
    </w:p>
    <w:p w14:paraId="3E732025" w14:textId="5D196747" w:rsidR="00BF2E39" w:rsidRPr="00C43CDE" w:rsidRDefault="00BF2E39" w:rsidP="00C43CDE">
      <w:pPr>
        <w:pStyle w:val="ae"/>
        <w:spacing w:before="0" w:beforeAutospacing="0" w:after="0" w:afterAutospacing="0" w:line="480" w:lineRule="exact"/>
        <w:jc w:val="both"/>
        <w:rPr>
          <w:rFonts w:hint="eastAsia"/>
          <w:b/>
          <w:color w:val="1F4E79"/>
        </w:rPr>
      </w:pPr>
      <w:r w:rsidRPr="00C43CDE">
        <w:rPr>
          <w:b/>
          <w:color w:val="1F4E79"/>
        </w:rPr>
        <w:t>第三</w:t>
      </w:r>
      <w:r w:rsidR="00C43CDE">
        <w:rPr>
          <w:rFonts w:hint="eastAsia"/>
          <w:b/>
          <w:color w:val="1F4E79"/>
        </w:rPr>
        <w:t>讲</w:t>
      </w:r>
      <w:r w:rsidRPr="00C43CDE">
        <w:rPr>
          <w:b/>
          <w:color w:val="1F4E79"/>
        </w:rPr>
        <w:t>：落地密码 ——5S 现场实施全流程实操</w:t>
      </w:r>
    </w:p>
    <w:p w14:paraId="61A4FE03" w14:textId="77777777" w:rsidR="00BF2E39" w:rsidRPr="00C43CDE" w:rsidRDefault="00BF2E39" w:rsidP="00C43CDE">
      <w:pPr>
        <w:spacing w:line="480" w:lineRule="exact"/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</w:pPr>
      <w:r w:rsidRPr="00C43CDE">
        <w:rPr>
          <w:rFonts w:ascii="宋体" w:eastAsia="宋体" w:hAnsi="宋体" w:cs="宋体"/>
          <w:b/>
          <w:color w:val="C45911"/>
          <w:kern w:val="0"/>
          <w:sz w:val="24"/>
          <w:szCs w:val="24"/>
          <w14:ligatures w14:val="none"/>
        </w:rPr>
        <w:t>一、整理阶段：去芜存菁，明确 “要” 与 “不要”</w:t>
      </w:r>
    </w:p>
    <w:p w14:paraId="11B19960" w14:textId="5EDCD467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1. </w:t>
      </w:r>
      <w:r w:rsidR="00BF2E39" w:rsidRPr="00C43CDE">
        <w:rPr>
          <w:rFonts w:ascii="宋体" w:eastAsia="宋体" w:hAnsi="宋体"/>
          <w:sz w:val="24"/>
          <w:szCs w:val="24"/>
        </w:rPr>
        <w:t>核心定义：区分现场必要与不必要的物品，清除非必需品；</w:t>
      </w:r>
    </w:p>
    <w:p w14:paraId="6555BB02" w14:textId="1EE26787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BF2E39" w:rsidRPr="00C43CDE">
        <w:rPr>
          <w:rFonts w:ascii="宋体" w:eastAsia="宋体" w:hAnsi="宋体"/>
          <w:sz w:val="24"/>
          <w:szCs w:val="24"/>
        </w:rPr>
        <w:t>实施对象：闲置设备、多余物料、废弃工具、过期文件等；</w:t>
      </w:r>
    </w:p>
    <w:p w14:paraId="24F43257" w14:textId="67AF7EAF" w:rsidR="00BF2E39" w:rsidRPr="00C43CDE" w:rsidRDefault="00C43CDE" w:rsidP="00C43CD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C43CDE">
        <w:rPr>
          <w:rFonts w:ascii="宋体" w:eastAsia="宋体" w:hAnsi="宋体" w:hint="eastAsia"/>
          <w:b/>
          <w:bCs/>
          <w:sz w:val="24"/>
          <w:szCs w:val="24"/>
        </w:rPr>
        <w:t xml:space="preserve">3. </w:t>
      </w:r>
      <w:r w:rsidR="00BF2E39" w:rsidRPr="00C43CDE">
        <w:rPr>
          <w:rFonts w:ascii="宋体" w:eastAsia="宋体" w:hAnsi="宋体"/>
          <w:b/>
          <w:bCs/>
          <w:sz w:val="24"/>
          <w:szCs w:val="24"/>
        </w:rPr>
        <w:t>8大实施步骤</w:t>
      </w:r>
    </w:p>
    <w:p w14:paraId="473BFBB0" w14:textId="43FB5A9F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BF2E39" w:rsidRPr="00C43CDE">
        <w:rPr>
          <w:rFonts w:ascii="宋体" w:eastAsia="宋体" w:hAnsi="宋体"/>
          <w:sz w:val="24"/>
          <w:szCs w:val="24"/>
        </w:rPr>
        <w:t>定点摄影：记录当前现场状态；</w:t>
      </w:r>
    </w:p>
    <w:p w14:paraId="63335EBC" w14:textId="02C213AC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BF2E39" w:rsidRPr="00C43CDE">
        <w:rPr>
          <w:rFonts w:ascii="宋体" w:eastAsia="宋体" w:hAnsi="宋体"/>
          <w:sz w:val="24"/>
          <w:szCs w:val="24"/>
        </w:rPr>
        <w:t>现场检查：全面排查所有区域；</w:t>
      </w:r>
    </w:p>
    <w:p w14:paraId="44C63D4B" w14:textId="4B282A75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="00BF2E39" w:rsidRPr="00C43CDE">
        <w:rPr>
          <w:rFonts w:ascii="宋体" w:eastAsia="宋体" w:hAnsi="宋体"/>
          <w:sz w:val="24"/>
          <w:szCs w:val="24"/>
        </w:rPr>
        <w:t>制定判断标准：明确 “要” 与 “不要” 的具体界定（如使用频率、价值等）；</w:t>
      </w:r>
    </w:p>
    <w:p w14:paraId="042A4EC6" w14:textId="794E5DB6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4）</w:t>
      </w:r>
      <w:r w:rsidR="00BF2E39" w:rsidRPr="00C43CDE">
        <w:rPr>
          <w:rFonts w:ascii="宋体" w:eastAsia="宋体" w:hAnsi="宋体"/>
          <w:sz w:val="24"/>
          <w:szCs w:val="24"/>
        </w:rPr>
        <w:t>建立审查制度：成立审查小组，确保标准执行；</w:t>
      </w:r>
    </w:p>
    <w:p w14:paraId="661CC450" w14:textId="6FF826FA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5）</w:t>
      </w:r>
      <w:r w:rsidR="00BF2E39" w:rsidRPr="00C43CDE">
        <w:rPr>
          <w:rFonts w:ascii="宋体" w:eastAsia="宋体" w:hAnsi="宋体"/>
          <w:sz w:val="24"/>
          <w:szCs w:val="24"/>
        </w:rPr>
        <w:t>红牌作战：对非必需品挂红牌，明确整改责任；</w:t>
      </w:r>
    </w:p>
    <w:p w14:paraId="78A42EB7" w14:textId="7204E818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6）</w:t>
      </w:r>
      <w:r w:rsidR="00BF2E39" w:rsidRPr="00C43CDE">
        <w:rPr>
          <w:rFonts w:ascii="宋体" w:eastAsia="宋体" w:hAnsi="宋体"/>
          <w:sz w:val="24"/>
          <w:szCs w:val="24"/>
        </w:rPr>
        <w:t>清理非必需品：集中收集、分类存放；</w:t>
      </w:r>
    </w:p>
    <w:p w14:paraId="4DA113C6" w14:textId="219C4A12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7）</w:t>
      </w:r>
      <w:r w:rsidR="00BF2E39" w:rsidRPr="00C43CDE">
        <w:rPr>
          <w:rFonts w:ascii="宋体" w:eastAsia="宋体" w:hAnsi="宋体"/>
          <w:sz w:val="24"/>
          <w:szCs w:val="24"/>
        </w:rPr>
        <w:t>处理非必需品：通过变卖、报废、捐赠等方式处置；</w:t>
      </w:r>
    </w:p>
    <w:p w14:paraId="37805EFC" w14:textId="37469A6D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8）</w:t>
      </w:r>
      <w:r w:rsidR="00BF2E39" w:rsidRPr="00C43CDE">
        <w:rPr>
          <w:rFonts w:ascii="宋体" w:eastAsia="宋体" w:hAnsi="宋体"/>
          <w:sz w:val="24"/>
          <w:szCs w:val="24"/>
        </w:rPr>
        <w:t>每日例行检查：形成常态化整理习惯。</w:t>
      </w:r>
    </w:p>
    <w:p w14:paraId="52C8AB09" w14:textId="77777777" w:rsidR="00BF2E39" w:rsidRPr="00C43CDE" w:rsidRDefault="00BF2E39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43CDE">
        <w:rPr>
          <w:rFonts w:ascii="宋体" w:eastAsia="宋体" w:hAnsi="宋体"/>
          <w:b/>
          <w:bCs/>
          <w:sz w:val="24"/>
          <w:szCs w:val="24"/>
        </w:rPr>
        <w:t>实用工具</w:t>
      </w:r>
      <w:r w:rsidRPr="00C43CDE">
        <w:rPr>
          <w:rFonts w:ascii="宋体" w:eastAsia="宋体" w:hAnsi="宋体"/>
          <w:sz w:val="24"/>
          <w:szCs w:val="24"/>
        </w:rPr>
        <w:t>：定点摄影记录表、红牌作战 5 步曲、物品使用频度分类表、抽屉法；</w:t>
      </w:r>
    </w:p>
    <w:p w14:paraId="775648AA" w14:textId="77777777" w:rsidR="00BF2E39" w:rsidRPr="00C43CDE" w:rsidRDefault="00BF2E39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43CDE">
        <w:rPr>
          <w:rFonts w:ascii="宋体" w:eastAsia="宋体" w:hAnsi="宋体"/>
          <w:b/>
          <w:bCs/>
          <w:sz w:val="24"/>
          <w:szCs w:val="24"/>
        </w:rPr>
        <w:t>案例分享</w:t>
      </w:r>
      <w:r w:rsidRPr="00C43CDE">
        <w:rPr>
          <w:rFonts w:ascii="宋体" w:eastAsia="宋体" w:hAnsi="宋体"/>
          <w:sz w:val="24"/>
          <w:szCs w:val="24"/>
        </w:rPr>
        <w:t>：某企业导入红牌作战，3 天内完成 48 项整理改善；</w:t>
      </w:r>
    </w:p>
    <w:p w14:paraId="442E9E24" w14:textId="77777777" w:rsidR="00BF2E39" w:rsidRPr="00C43CDE" w:rsidRDefault="00BF2E39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43CDE">
        <w:rPr>
          <w:rFonts w:ascii="宋体" w:eastAsia="宋体" w:hAnsi="宋体"/>
          <w:b/>
          <w:bCs/>
          <w:sz w:val="24"/>
          <w:szCs w:val="24"/>
        </w:rPr>
        <w:t>图片参考</w:t>
      </w:r>
      <w:r w:rsidRPr="00C43CDE">
        <w:rPr>
          <w:rFonts w:ascii="宋体" w:eastAsia="宋体" w:hAnsi="宋体"/>
          <w:sz w:val="24"/>
          <w:szCs w:val="24"/>
        </w:rPr>
        <w:t>：某 500 强企业整理阶段标准图片。</w:t>
      </w:r>
    </w:p>
    <w:p w14:paraId="4B7592A2" w14:textId="77777777" w:rsidR="00BF2E39" w:rsidRPr="00C43CDE" w:rsidRDefault="00BF2E39" w:rsidP="00C43CDE">
      <w:pPr>
        <w:spacing w:line="480" w:lineRule="exact"/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</w:pPr>
      <w:r w:rsidRPr="00C43CDE">
        <w:rPr>
          <w:rFonts w:ascii="宋体" w:eastAsia="宋体" w:hAnsi="宋体" w:cs="宋体"/>
          <w:b/>
          <w:color w:val="C45911"/>
          <w:kern w:val="0"/>
          <w:sz w:val="24"/>
          <w:szCs w:val="24"/>
          <w14:ligatures w14:val="none"/>
        </w:rPr>
        <w:t>二、整顿阶段：定置有序，让物品 “各就其位”</w:t>
      </w:r>
    </w:p>
    <w:p w14:paraId="78873C98" w14:textId="138368ED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BF2E39" w:rsidRPr="00C43CDE">
        <w:rPr>
          <w:rFonts w:ascii="宋体" w:eastAsia="宋体" w:hAnsi="宋体"/>
          <w:sz w:val="24"/>
          <w:szCs w:val="24"/>
        </w:rPr>
        <w:t>核心定义：将必要物品按规定位置、数量摆放整齐，做好标识；</w:t>
      </w:r>
    </w:p>
    <w:p w14:paraId="772C9B10" w14:textId="40EDB186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BF2E39" w:rsidRPr="00C43CDE">
        <w:rPr>
          <w:rFonts w:ascii="宋体" w:eastAsia="宋体" w:hAnsi="宋体"/>
          <w:sz w:val="24"/>
          <w:szCs w:val="24"/>
        </w:rPr>
        <w:t>整顿三要素：场所、方法、标识；</w:t>
      </w:r>
    </w:p>
    <w:p w14:paraId="05459ACB" w14:textId="06B8E492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BF2E39" w:rsidRPr="00C43CDE">
        <w:rPr>
          <w:rFonts w:ascii="宋体" w:eastAsia="宋体" w:hAnsi="宋体"/>
          <w:sz w:val="24"/>
          <w:szCs w:val="24"/>
        </w:rPr>
        <w:t>实施对象：常用物料、工具、设备、文件、办公物品等；</w:t>
      </w:r>
    </w:p>
    <w:p w14:paraId="5A501976" w14:textId="007964F7" w:rsidR="00BF2E39" w:rsidRPr="00C43CDE" w:rsidRDefault="00C43CDE" w:rsidP="00C43CD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C43CDE">
        <w:rPr>
          <w:rFonts w:ascii="宋体" w:eastAsia="宋体" w:hAnsi="宋体" w:hint="eastAsia"/>
          <w:b/>
          <w:bCs/>
          <w:sz w:val="24"/>
          <w:szCs w:val="24"/>
        </w:rPr>
        <w:t xml:space="preserve">4. </w:t>
      </w:r>
      <w:r w:rsidR="00BF2E39" w:rsidRPr="00C43CDE">
        <w:rPr>
          <w:rFonts w:ascii="宋体" w:eastAsia="宋体" w:hAnsi="宋体"/>
          <w:b/>
          <w:bCs/>
          <w:sz w:val="24"/>
          <w:szCs w:val="24"/>
        </w:rPr>
        <w:t>5大实施步骤</w:t>
      </w:r>
    </w:p>
    <w:p w14:paraId="4DEDBB27" w14:textId="4FB59E44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BF2E39" w:rsidRPr="00C43CDE">
        <w:rPr>
          <w:rFonts w:ascii="宋体" w:eastAsia="宋体" w:hAnsi="宋体"/>
          <w:sz w:val="24"/>
          <w:szCs w:val="24"/>
        </w:rPr>
        <w:t>分析现状：梳理当前物品摆放问题；</w:t>
      </w:r>
    </w:p>
    <w:p w14:paraId="3431A79A" w14:textId="6B0A785D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BF2E39" w:rsidRPr="00C43CDE">
        <w:rPr>
          <w:rFonts w:ascii="宋体" w:eastAsia="宋体" w:hAnsi="宋体"/>
          <w:sz w:val="24"/>
          <w:szCs w:val="24"/>
        </w:rPr>
        <w:t>分类整理：按用途、频率等对物品分类；</w:t>
      </w:r>
    </w:p>
    <w:p w14:paraId="6FF79004" w14:textId="4034B2DE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="00BF2E39" w:rsidRPr="00C43CDE">
        <w:rPr>
          <w:rFonts w:ascii="宋体" w:eastAsia="宋体" w:hAnsi="宋体"/>
          <w:sz w:val="24"/>
          <w:szCs w:val="24"/>
        </w:rPr>
        <w:t>定置管理：明确各物品的固定摆放位置；</w:t>
      </w:r>
    </w:p>
    <w:p w14:paraId="075CD7D4" w14:textId="733AC847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4）</w:t>
      </w:r>
      <w:r w:rsidR="00BF2E39" w:rsidRPr="00C43CDE">
        <w:rPr>
          <w:rFonts w:ascii="宋体" w:eastAsia="宋体" w:hAnsi="宋体"/>
          <w:sz w:val="24"/>
          <w:szCs w:val="24"/>
        </w:rPr>
        <w:t>目视标识：通过标签、颜色、标牌等做好标识；</w:t>
      </w:r>
    </w:p>
    <w:p w14:paraId="0FD08290" w14:textId="0812D21F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5）</w:t>
      </w:r>
      <w:r w:rsidR="00BF2E39" w:rsidRPr="00C43CDE">
        <w:rPr>
          <w:rFonts w:ascii="宋体" w:eastAsia="宋体" w:hAnsi="宋体"/>
          <w:sz w:val="24"/>
          <w:szCs w:val="24"/>
        </w:rPr>
        <w:t>检查改善：定期核查，优化摆放方案。</w:t>
      </w:r>
    </w:p>
    <w:p w14:paraId="4D2D77AC" w14:textId="44C088AF" w:rsidR="00BF2E39" w:rsidRPr="00C43CDE" w:rsidRDefault="0058763B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43CDE">
        <w:rPr>
          <w:rFonts w:ascii="宋体" w:eastAsia="宋体" w:hAnsi="宋体" w:hint="eastAsia"/>
          <w:b/>
          <w:bCs/>
          <w:sz w:val="24"/>
          <w:szCs w:val="24"/>
        </w:rPr>
        <w:t>工具清单</w:t>
      </w:r>
      <w:r w:rsidR="00BF2E39" w:rsidRPr="00C43CDE">
        <w:rPr>
          <w:rFonts w:ascii="宋体" w:eastAsia="宋体" w:hAnsi="宋体"/>
          <w:sz w:val="24"/>
          <w:szCs w:val="24"/>
        </w:rPr>
        <w:t>：</w:t>
      </w:r>
    </w:p>
    <w:p w14:paraId="6454E583" w14:textId="71DD059A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BF2E39" w:rsidRPr="00C43CDE">
        <w:rPr>
          <w:rFonts w:ascii="宋体" w:eastAsia="宋体" w:hAnsi="宋体"/>
          <w:sz w:val="24"/>
          <w:szCs w:val="24"/>
        </w:rPr>
        <w:t>色标规定：用不同颜色区分区域、物料类型；</w:t>
      </w:r>
    </w:p>
    <w:p w14:paraId="27F5BF3D" w14:textId="67736BDE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BF2E39" w:rsidRPr="00C43CDE">
        <w:rPr>
          <w:rFonts w:ascii="宋体" w:eastAsia="宋体" w:hAnsi="宋体"/>
          <w:sz w:val="24"/>
          <w:szCs w:val="24"/>
        </w:rPr>
        <w:t>区域划定：明确作业区、物流区、办公区、通道等边界；</w:t>
      </w:r>
    </w:p>
    <w:p w14:paraId="19B6492D" w14:textId="66879020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BF2E39" w:rsidRPr="00C43CDE">
        <w:rPr>
          <w:rFonts w:ascii="宋体" w:eastAsia="宋体" w:hAnsi="宋体"/>
          <w:sz w:val="24"/>
          <w:szCs w:val="24"/>
        </w:rPr>
        <w:t>标示方法：统一标识样式、位置，确保清晰易懂；</w:t>
      </w:r>
    </w:p>
    <w:p w14:paraId="0121F7CD" w14:textId="4FAC96CA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 </w:t>
      </w:r>
      <w:r w:rsidR="00BF2E39" w:rsidRPr="00C43CDE">
        <w:rPr>
          <w:rFonts w:ascii="宋体" w:eastAsia="宋体" w:hAnsi="宋体"/>
          <w:sz w:val="24"/>
          <w:szCs w:val="24"/>
        </w:rPr>
        <w:t>行迹管理法：按物品形状制作放置痕迹，便于归位；</w:t>
      </w:r>
    </w:p>
    <w:p w14:paraId="0F2C2CA5" w14:textId="00103550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 </w:t>
      </w:r>
      <w:proofErr w:type="gramStart"/>
      <w:r w:rsidR="00BF2E39" w:rsidRPr="00C43CDE">
        <w:rPr>
          <w:rFonts w:ascii="宋体" w:eastAsia="宋体" w:hAnsi="宋体"/>
          <w:sz w:val="24"/>
          <w:szCs w:val="24"/>
        </w:rPr>
        <w:t>防呆法</w:t>
      </w:r>
      <w:proofErr w:type="gramEnd"/>
      <w:r w:rsidR="00BF2E39" w:rsidRPr="00C43CDE">
        <w:rPr>
          <w:rFonts w:ascii="宋体" w:eastAsia="宋体" w:hAnsi="宋体"/>
          <w:sz w:val="24"/>
          <w:szCs w:val="24"/>
        </w:rPr>
        <w:t>：设计不易出错的摆放结构；</w:t>
      </w:r>
    </w:p>
    <w:p w14:paraId="2CB98020" w14:textId="10241D34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6. </w:t>
      </w:r>
      <w:r w:rsidR="00BF2E39" w:rsidRPr="00C43CDE">
        <w:rPr>
          <w:rFonts w:ascii="宋体" w:eastAsia="宋体" w:hAnsi="宋体"/>
          <w:sz w:val="24"/>
          <w:szCs w:val="24"/>
        </w:rPr>
        <w:t>四定法：定品、定位、定量、定人。</w:t>
      </w:r>
    </w:p>
    <w:p w14:paraId="637503DB" w14:textId="77777777" w:rsidR="00BF2E39" w:rsidRPr="00C43CDE" w:rsidRDefault="00BF2E39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43CDE">
        <w:rPr>
          <w:rFonts w:ascii="宋体" w:eastAsia="宋体" w:hAnsi="宋体"/>
          <w:b/>
          <w:bCs/>
          <w:sz w:val="24"/>
          <w:szCs w:val="24"/>
        </w:rPr>
        <w:t>现场演练：</w:t>
      </w:r>
      <w:r w:rsidRPr="00C43CDE">
        <w:rPr>
          <w:rFonts w:ascii="宋体" w:eastAsia="宋体" w:hAnsi="宋体"/>
          <w:sz w:val="24"/>
          <w:szCs w:val="24"/>
        </w:rPr>
        <w:t>学员动手整顿自己的桌面物品或钱包，现场点评优化。</w:t>
      </w:r>
    </w:p>
    <w:p w14:paraId="1B21E1E8" w14:textId="77777777" w:rsidR="00BF2E39" w:rsidRPr="00C43CDE" w:rsidRDefault="00BF2E39" w:rsidP="00C43CDE">
      <w:pPr>
        <w:spacing w:line="480" w:lineRule="exact"/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</w:pPr>
      <w:r w:rsidRPr="00C43CDE">
        <w:rPr>
          <w:rFonts w:ascii="宋体" w:eastAsia="宋体" w:hAnsi="宋体" w:cs="宋体"/>
          <w:b/>
          <w:color w:val="C45911"/>
          <w:kern w:val="0"/>
          <w:sz w:val="24"/>
          <w:szCs w:val="24"/>
          <w14:ligatures w14:val="none"/>
        </w:rPr>
        <w:t>三、清扫阶段：清扫除污，消除 “脏污与隐患”</w:t>
      </w:r>
    </w:p>
    <w:p w14:paraId="7DE44E4E" w14:textId="6A502446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BF2E39" w:rsidRPr="00C43CDE">
        <w:rPr>
          <w:rFonts w:ascii="宋体" w:eastAsia="宋体" w:hAnsi="宋体"/>
          <w:sz w:val="24"/>
          <w:szCs w:val="24"/>
        </w:rPr>
        <w:t>核心定义：清除现场灰尘、油污、垃圾等脏污，排查设备故障与安全隐患；</w:t>
      </w:r>
    </w:p>
    <w:p w14:paraId="3A9CFC0D" w14:textId="61E876ED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BF2E39" w:rsidRPr="00C43CDE">
        <w:rPr>
          <w:rFonts w:ascii="宋体" w:eastAsia="宋体" w:hAnsi="宋体"/>
          <w:sz w:val="24"/>
          <w:szCs w:val="24"/>
        </w:rPr>
        <w:t>常见误区：清扫≠打扫卫生，清扫是设备维护、隐患排查的重要环节；</w:t>
      </w:r>
    </w:p>
    <w:p w14:paraId="337E3FFC" w14:textId="1CC34E93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BF2E39" w:rsidRPr="00C43CDE">
        <w:rPr>
          <w:rFonts w:ascii="宋体" w:eastAsia="宋体" w:hAnsi="宋体"/>
          <w:sz w:val="24"/>
          <w:szCs w:val="24"/>
        </w:rPr>
        <w:t>实施对象：设备、地面、墙面、工具、物料等所有现场区域；</w:t>
      </w:r>
    </w:p>
    <w:p w14:paraId="0D698868" w14:textId="38170CB2" w:rsidR="00BF2E39" w:rsidRPr="00C43CDE" w:rsidRDefault="00C43CDE" w:rsidP="00C43CD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C43CDE">
        <w:rPr>
          <w:rFonts w:ascii="宋体" w:eastAsia="宋体" w:hAnsi="宋体" w:hint="eastAsia"/>
          <w:b/>
          <w:bCs/>
          <w:sz w:val="24"/>
          <w:szCs w:val="24"/>
        </w:rPr>
        <w:t xml:space="preserve">4. </w:t>
      </w:r>
      <w:r w:rsidR="00BF2E39" w:rsidRPr="00C43CDE">
        <w:rPr>
          <w:rFonts w:ascii="宋体" w:eastAsia="宋体" w:hAnsi="宋体"/>
          <w:b/>
          <w:bCs/>
          <w:sz w:val="24"/>
          <w:szCs w:val="24"/>
        </w:rPr>
        <w:t>5 大实施步骤</w:t>
      </w:r>
    </w:p>
    <w:p w14:paraId="24A2B9CD" w14:textId="3DC38B37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BF2E39" w:rsidRPr="00C43CDE">
        <w:rPr>
          <w:rFonts w:ascii="宋体" w:eastAsia="宋体" w:hAnsi="宋体"/>
          <w:sz w:val="24"/>
          <w:szCs w:val="24"/>
        </w:rPr>
        <w:t>建立清扫责任区：“分田到户”，明确各区域责任人；</w:t>
      </w:r>
    </w:p>
    <w:p w14:paraId="11BEB3E9" w14:textId="2621740C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BF2E39" w:rsidRPr="00C43CDE">
        <w:rPr>
          <w:rFonts w:ascii="宋体" w:eastAsia="宋体" w:hAnsi="宋体"/>
          <w:sz w:val="24"/>
          <w:szCs w:val="24"/>
        </w:rPr>
        <w:t>例行扫除：制定清扫频次，定期开展全面清扫；</w:t>
      </w:r>
    </w:p>
    <w:p w14:paraId="5C089B3A" w14:textId="47C27CED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="00BF2E39" w:rsidRPr="00C43CDE">
        <w:rPr>
          <w:rFonts w:ascii="宋体" w:eastAsia="宋体" w:hAnsi="宋体"/>
          <w:sz w:val="24"/>
          <w:szCs w:val="24"/>
        </w:rPr>
        <w:t>调查污染源：追溯脏污产生源头，从根本上解决；</w:t>
      </w:r>
    </w:p>
    <w:p w14:paraId="5137F901" w14:textId="1DAFCCC1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4）</w:t>
      </w:r>
      <w:r w:rsidR="00BF2E39" w:rsidRPr="00C43CDE">
        <w:rPr>
          <w:rFonts w:ascii="宋体" w:eastAsia="宋体" w:hAnsi="宋体"/>
          <w:sz w:val="24"/>
          <w:szCs w:val="24"/>
        </w:rPr>
        <w:t>建立清扫标准：明确清扫工具、方法、质量要求；</w:t>
      </w:r>
    </w:p>
    <w:p w14:paraId="6B587BA5" w14:textId="764E0131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5）</w:t>
      </w:r>
      <w:r w:rsidR="00BF2E39" w:rsidRPr="00C43CDE">
        <w:rPr>
          <w:rFonts w:ascii="宋体" w:eastAsia="宋体" w:hAnsi="宋体"/>
          <w:sz w:val="24"/>
          <w:szCs w:val="24"/>
        </w:rPr>
        <w:t>制定点检标准：定期检查清扫效果与设备状态。</w:t>
      </w:r>
    </w:p>
    <w:p w14:paraId="3C8C5271" w14:textId="77777777" w:rsidR="00BF2E39" w:rsidRPr="00C43CDE" w:rsidRDefault="00BF2E39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43CDE">
        <w:rPr>
          <w:rFonts w:ascii="宋体" w:eastAsia="宋体" w:hAnsi="宋体"/>
          <w:b/>
          <w:bCs/>
          <w:sz w:val="24"/>
          <w:szCs w:val="24"/>
        </w:rPr>
        <w:t>案例分析</w:t>
      </w:r>
      <w:r w:rsidRPr="00C43CDE">
        <w:rPr>
          <w:rFonts w:ascii="宋体" w:eastAsia="宋体" w:hAnsi="宋体"/>
          <w:sz w:val="24"/>
          <w:szCs w:val="24"/>
        </w:rPr>
        <w:t>：外国客户验厂时，因车间清扫不到位取消合作的教训；</w:t>
      </w:r>
    </w:p>
    <w:p w14:paraId="6E43894C" w14:textId="28D9A9F1" w:rsidR="00BF2E39" w:rsidRPr="00C43CDE" w:rsidRDefault="00BF2E39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43CDE">
        <w:rPr>
          <w:rFonts w:ascii="宋体" w:eastAsia="宋体" w:hAnsi="宋体"/>
          <w:b/>
          <w:bCs/>
          <w:sz w:val="24"/>
          <w:szCs w:val="24"/>
        </w:rPr>
        <w:t>参考案例</w:t>
      </w:r>
      <w:r w:rsidRPr="00C43CDE">
        <w:rPr>
          <w:rFonts w:ascii="宋体" w:eastAsia="宋体" w:hAnsi="宋体"/>
          <w:sz w:val="24"/>
          <w:szCs w:val="24"/>
        </w:rPr>
        <w:t>：</w:t>
      </w:r>
      <w:r w:rsidR="004A3220" w:rsidRPr="00C43CDE">
        <w:rPr>
          <w:rFonts w:ascii="宋体" w:eastAsia="宋体" w:hAnsi="宋体" w:hint="eastAsia"/>
          <w:sz w:val="24"/>
          <w:szCs w:val="24"/>
        </w:rPr>
        <w:t>华为某</w:t>
      </w:r>
      <w:proofErr w:type="gramStart"/>
      <w:r w:rsidR="004A3220" w:rsidRPr="00C43CDE">
        <w:rPr>
          <w:rFonts w:ascii="宋体" w:eastAsia="宋体" w:hAnsi="宋体" w:hint="eastAsia"/>
          <w:sz w:val="24"/>
          <w:szCs w:val="24"/>
        </w:rPr>
        <w:t>钣金供应</w:t>
      </w:r>
      <w:proofErr w:type="gramEnd"/>
      <w:r w:rsidR="004A3220" w:rsidRPr="00C43CDE">
        <w:rPr>
          <w:rFonts w:ascii="宋体" w:eastAsia="宋体" w:hAnsi="宋体" w:hint="eastAsia"/>
          <w:sz w:val="24"/>
          <w:szCs w:val="24"/>
        </w:rPr>
        <w:t>商</w:t>
      </w:r>
      <w:r w:rsidRPr="00C43CDE">
        <w:rPr>
          <w:rFonts w:ascii="宋体" w:eastAsia="宋体" w:hAnsi="宋体"/>
          <w:sz w:val="24"/>
          <w:szCs w:val="24"/>
        </w:rPr>
        <w:t>的清扫标准流程和点</w:t>
      </w:r>
      <w:proofErr w:type="gramStart"/>
      <w:r w:rsidRPr="00C43CDE">
        <w:rPr>
          <w:rFonts w:ascii="宋体" w:eastAsia="宋体" w:hAnsi="宋体"/>
          <w:sz w:val="24"/>
          <w:szCs w:val="24"/>
        </w:rPr>
        <w:t>检标准</w:t>
      </w:r>
      <w:proofErr w:type="gramEnd"/>
      <w:r w:rsidRPr="00C43CDE">
        <w:rPr>
          <w:rFonts w:ascii="宋体" w:eastAsia="宋体" w:hAnsi="宋体"/>
          <w:sz w:val="24"/>
          <w:szCs w:val="24"/>
        </w:rPr>
        <w:t>流程；</w:t>
      </w:r>
    </w:p>
    <w:p w14:paraId="2FF7170E" w14:textId="77777777" w:rsidR="00BF2E39" w:rsidRPr="00C43CDE" w:rsidRDefault="00BF2E39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43CDE">
        <w:rPr>
          <w:rFonts w:ascii="宋体" w:eastAsia="宋体" w:hAnsi="宋体"/>
          <w:b/>
          <w:bCs/>
          <w:sz w:val="24"/>
          <w:szCs w:val="24"/>
        </w:rPr>
        <w:t>小组讨论</w:t>
      </w:r>
      <w:r w:rsidRPr="00C43CDE">
        <w:rPr>
          <w:rFonts w:ascii="宋体" w:eastAsia="宋体" w:hAnsi="宋体"/>
          <w:sz w:val="24"/>
          <w:szCs w:val="24"/>
        </w:rPr>
        <w:t>：如何消除 “五漏”（漏水、漏油、漏气、漏电、漏料），做好 “扫黑” 工作。</w:t>
      </w:r>
    </w:p>
    <w:p w14:paraId="353C4409" w14:textId="77777777" w:rsidR="00BF2E39" w:rsidRPr="00C43CDE" w:rsidRDefault="00BF2E39" w:rsidP="00C43CDE">
      <w:pPr>
        <w:spacing w:line="480" w:lineRule="exact"/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</w:pPr>
      <w:r w:rsidRPr="00C43CDE">
        <w:rPr>
          <w:rFonts w:ascii="宋体" w:eastAsia="宋体" w:hAnsi="宋体" w:cs="宋体"/>
          <w:b/>
          <w:color w:val="C45911"/>
          <w:kern w:val="0"/>
          <w:sz w:val="24"/>
          <w:szCs w:val="24"/>
          <w14:ligatures w14:val="none"/>
        </w:rPr>
        <w:t>四、清洁阶段：标准化维持，巩固改善成果</w:t>
      </w:r>
    </w:p>
    <w:p w14:paraId="640ADFD7" w14:textId="66FD085A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BF2E39" w:rsidRPr="00C43CDE">
        <w:rPr>
          <w:rFonts w:ascii="宋体" w:eastAsia="宋体" w:hAnsi="宋体"/>
          <w:sz w:val="24"/>
          <w:szCs w:val="24"/>
        </w:rPr>
        <w:t>核心定义：将整理、整顿、清扫的成果标准化、制度化，持续维持；</w:t>
      </w:r>
    </w:p>
    <w:p w14:paraId="103A1B64" w14:textId="2CFDD387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BF2E39" w:rsidRPr="00C43CDE">
        <w:rPr>
          <w:rFonts w:ascii="宋体" w:eastAsia="宋体" w:hAnsi="宋体"/>
          <w:sz w:val="24"/>
          <w:szCs w:val="24"/>
        </w:rPr>
        <w:t>实施对象：前期改善形成的现场状态、流程规范；</w:t>
      </w:r>
    </w:p>
    <w:p w14:paraId="20398E77" w14:textId="50195DAD" w:rsidR="00BF2E39" w:rsidRPr="00C43CDE" w:rsidRDefault="00C43CDE" w:rsidP="00C43CD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C43CDE">
        <w:rPr>
          <w:rFonts w:ascii="宋体" w:eastAsia="宋体" w:hAnsi="宋体" w:hint="eastAsia"/>
          <w:b/>
          <w:bCs/>
          <w:sz w:val="24"/>
          <w:szCs w:val="24"/>
        </w:rPr>
        <w:t xml:space="preserve">3. </w:t>
      </w:r>
      <w:r w:rsidR="00BF2E39" w:rsidRPr="00C43CDE">
        <w:rPr>
          <w:rFonts w:ascii="宋体" w:eastAsia="宋体" w:hAnsi="宋体"/>
          <w:b/>
          <w:bCs/>
          <w:sz w:val="24"/>
          <w:szCs w:val="24"/>
        </w:rPr>
        <w:t>5 大实施步骤</w:t>
      </w:r>
    </w:p>
    <w:p w14:paraId="5B1B3B7A" w14:textId="5E7DBE85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BF2E39" w:rsidRPr="00C43CDE">
        <w:rPr>
          <w:rFonts w:ascii="宋体" w:eastAsia="宋体" w:hAnsi="宋体"/>
          <w:sz w:val="24"/>
          <w:szCs w:val="24"/>
        </w:rPr>
        <w:t>落实前三步工作：确保整理、整顿、清扫常态化；</w:t>
      </w:r>
    </w:p>
    <w:p w14:paraId="3EC5A5C4" w14:textId="1C3B5FBD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BF2E39" w:rsidRPr="00C43CDE">
        <w:rPr>
          <w:rFonts w:ascii="宋体" w:eastAsia="宋体" w:hAnsi="宋体"/>
          <w:sz w:val="24"/>
          <w:szCs w:val="24"/>
        </w:rPr>
        <w:t>制定目视管理标准：明确现场标识、定置等可视化要求；</w:t>
      </w:r>
    </w:p>
    <w:p w14:paraId="3F752001" w14:textId="742A2C84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="00BF2E39" w:rsidRPr="00C43CDE">
        <w:rPr>
          <w:rFonts w:ascii="宋体" w:eastAsia="宋体" w:hAnsi="宋体"/>
          <w:sz w:val="24"/>
          <w:szCs w:val="24"/>
        </w:rPr>
        <w:t>制定实施办法：形成书面文件，规范操作流程；</w:t>
      </w:r>
    </w:p>
    <w:p w14:paraId="0B598B00" w14:textId="7F83416E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4）</w:t>
      </w:r>
      <w:r w:rsidR="00BF2E39" w:rsidRPr="00C43CDE">
        <w:rPr>
          <w:rFonts w:ascii="宋体" w:eastAsia="宋体" w:hAnsi="宋体"/>
          <w:sz w:val="24"/>
          <w:szCs w:val="24"/>
        </w:rPr>
        <w:t>建立评级机制：设定优秀、合格、不合格等级标准；</w:t>
      </w:r>
    </w:p>
    <w:p w14:paraId="0536412A" w14:textId="581F9EBB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5）</w:t>
      </w:r>
      <w:r w:rsidR="00BF2E39" w:rsidRPr="00C43CDE">
        <w:rPr>
          <w:rFonts w:ascii="宋体" w:eastAsia="宋体" w:hAnsi="宋体"/>
          <w:sz w:val="24"/>
          <w:szCs w:val="24"/>
        </w:rPr>
        <w:t>高层带头检查：主管以身作则，带动全员重视。</w:t>
      </w:r>
    </w:p>
    <w:p w14:paraId="0D6EAAA6" w14:textId="77777777" w:rsidR="00BF2E39" w:rsidRPr="00C43CDE" w:rsidRDefault="00BF2E39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43CDE">
        <w:rPr>
          <w:rFonts w:ascii="宋体" w:eastAsia="宋体" w:hAnsi="宋体"/>
          <w:b/>
          <w:bCs/>
          <w:sz w:val="24"/>
          <w:szCs w:val="24"/>
        </w:rPr>
        <w:t>实用工具</w:t>
      </w:r>
      <w:r w:rsidRPr="00C43CDE">
        <w:rPr>
          <w:rFonts w:ascii="宋体" w:eastAsia="宋体" w:hAnsi="宋体"/>
          <w:sz w:val="24"/>
          <w:szCs w:val="24"/>
        </w:rPr>
        <w:t>：标准化文件、评价制度、奖惩措施；</w:t>
      </w:r>
    </w:p>
    <w:p w14:paraId="6995533B" w14:textId="77777777" w:rsidR="00BF2E39" w:rsidRPr="00C43CDE" w:rsidRDefault="00BF2E39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43CDE">
        <w:rPr>
          <w:rFonts w:ascii="宋体" w:eastAsia="宋体" w:hAnsi="宋体"/>
          <w:b/>
          <w:bCs/>
          <w:sz w:val="24"/>
          <w:szCs w:val="24"/>
        </w:rPr>
        <w:t>案例分享</w:t>
      </w:r>
      <w:r w:rsidRPr="00C43CDE">
        <w:rPr>
          <w:rFonts w:ascii="宋体" w:eastAsia="宋体" w:hAnsi="宋体"/>
          <w:sz w:val="24"/>
          <w:szCs w:val="24"/>
        </w:rPr>
        <w:t>：某工厂通过红黄流动旗制度，持续激励各部门维持清洁标准。</w:t>
      </w:r>
    </w:p>
    <w:p w14:paraId="20A6EFBA" w14:textId="77777777" w:rsidR="00BF2E39" w:rsidRPr="00C43CDE" w:rsidRDefault="00BF2E39" w:rsidP="00C43CDE">
      <w:pPr>
        <w:spacing w:line="480" w:lineRule="exact"/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</w:pPr>
      <w:r w:rsidRPr="00C43CDE">
        <w:rPr>
          <w:rFonts w:ascii="宋体" w:eastAsia="宋体" w:hAnsi="宋体" w:cs="宋体"/>
          <w:b/>
          <w:color w:val="C45911"/>
          <w:kern w:val="0"/>
          <w:sz w:val="24"/>
          <w:szCs w:val="24"/>
          <w14:ligatures w14:val="none"/>
        </w:rPr>
        <w:t>五、素养阶段：养成习惯，提升全员职业素养</w:t>
      </w:r>
    </w:p>
    <w:p w14:paraId="3F477E9F" w14:textId="5414E14D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BF2E39" w:rsidRPr="00C43CDE">
        <w:rPr>
          <w:rFonts w:ascii="宋体" w:eastAsia="宋体" w:hAnsi="宋体"/>
          <w:sz w:val="24"/>
          <w:szCs w:val="24"/>
        </w:rPr>
        <w:t>核心定义：让员工养成遵守规章制度、注重礼仪规范、主动改善的良好习惯；</w:t>
      </w:r>
    </w:p>
    <w:p w14:paraId="34D1819D" w14:textId="67B1CFE7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BF2E39" w:rsidRPr="00C43CDE">
        <w:rPr>
          <w:rFonts w:ascii="宋体" w:eastAsia="宋体" w:hAnsi="宋体"/>
          <w:sz w:val="24"/>
          <w:szCs w:val="24"/>
        </w:rPr>
        <w:t>实施对象：全体员工的行为举止、工作习惯、</w:t>
      </w:r>
      <w:proofErr w:type="gramStart"/>
      <w:r w:rsidR="00BF2E39" w:rsidRPr="00C43CDE">
        <w:rPr>
          <w:rFonts w:ascii="宋体" w:eastAsia="宋体" w:hAnsi="宋体"/>
          <w:sz w:val="24"/>
          <w:szCs w:val="24"/>
        </w:rPr>
        <w:t>职场礼仪</w:t>
      </w:r>
      <w:proofErr w:type="gramEnd"/>
      <w:r w:rsidR="00BF2E39" w:rsidRPr="00C43CDE">
        <w:rPr>
          <w:rFonts w:ascii="宋体" w:eastAsia="宋体" w:hAnsi="宋体"/>
          <w:sz w:val="24"/>
          <w:szCs w:val="24"/>
        </w:rPr>
        <w:t>；</w:t>
      </w:r>
    </w:p>
    <w:p w14:paraId="6466346E" w14:textId="11A21729" w:rsidR="00BF2E39" w:rsidRPr="00C43CDE" w:rsidRDefault="00C43CDE" w:rsidP="00C43CD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C43CDE">
        <w:rPr>
          <w:rFonts w:ascii="宋体" w:eastAsia="宋体" w:hAnsi="宋体" w:hint="eastAsia"/>
          <w:b/>
          <w:bCs/>
          <w:sz w:val="24"/>
          <w:szCs w:val="24"/>
        </w:rPr>
        <w:t xml:space="preserve">3. </w:t>
      </w:r>
      <w:r w:rsidR="00BF2E39" w:rsidRPr="00C43CDE">
        <w:rPr>
          <w:rFonts w:ascii="宋体" w:eastAsia="宋体" w:hAnsi="宋体"/>
          <w:b/>
          <w:bCs/>
          <w:sz w:val="24"/>
          <w:szCs w:val="24"/>
        </w:rPr>
        <w:t>具体要求：</w:t>
      </w:r>
    </w:p>
    <w:p w14:paraId="3FF65C58" w14:textId="29558F96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1）</w:t>
      </w:r>
      <w:r w:rsidR="00BF2E39" w:rsidRPr="00C43CDE">
        <w:rPr>
          <w:rFonts w:ascii="宋体" w:eastAsia="宋体" w:hAnsi="宋体"/>
          <w:sz w:val="24"/>
          <w:szCs w:val="24"/>
        </w:rPr>
        <w:t>遵守厂纪厂规：按时上下班、遵守作业流程；</w:t>
      </w:r>
    </w:p>
    <w:p w14:paraId="69416386" w14:textId="012AE777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BF2E39" w:rsidRPr="00C43CDE">
        <w:rPr>
          <w:rFonts w:ascii="宋体" w:eastAsia="宋体" w:hAnsi="宋体"/>
          <w:sz w:val="24"/>
          <w:szCs w:val="24"/>
        </w:rPr>
        <w:t>规范行为礼仪：掌握优雅的站姿、行姿、坐姿、蹲姿；</w:t>
      </w:r>
    </w:p>
    <w:p w14:paraId="0C93F76E" w14:textId="6E5ED047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="00BF2E39" w:rsidRPr="00C43CDE">
        <w:rPr>
          <w:rFonts w:ascii="宋体" w:eastAsia="宋体" w:hAnsi="宋体"/>
          <w:sz w:val="24"/>
          <w:szCs w:val="24"/>
        </w:rPr>
        <w:t>提升沟通礼仪：学会向上级汇报工作、与客户握手交换名片、规范接听电话；</w:t>
      </w:r>
    </w:p>
    <w:p w14:paraId="2387F215" w14:textId="4A396F33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4）</w:t>
      </w:r>
      <w:r w:rsidR="00BF2E39" w:rsidRPr="00C43CDE">
        <w:rPr>
          <w:rFonts w:ascii="宋体" w:eastAsia="宋体" w:hAnsi="宋体"/>
          <w:sz w:val="24"/>
          <w:szCs w:val="24"/>
        </w:rPr>
        <w:t>统一形象标识：按要求着装，保持整洁得体；</w:t>
      </w:r>
    </w:p>
    <w:p w14:paraId="315ECF2B" w14:textId="78F8CF96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5）</w:t>
      </w:r>
      <w:r w:rsidR="00BF2E39" w:rsidRPr="00C43CDE">
        <w:rPr>
          <w:rFonts w:ascii="宋体" w:eastAsia="宋体" w:hAnsi="宋体"/>
          <w:sz w:val="24"/>
          <w:szCs w:val="24"/>
        </w:rPr>
        <w:t>丰富文化活动：通过团队活动增强凝聚力，营造积极氛围。</w:t>
      </w:r>
    </w:p>
    <w:p w14:paraId="1D3E7FA9" w14:textId="77777777" w:rsidR="00BF2E39" w:rsidRPr="00C43CDE" w:rsidRDefault="00BF2E39" w:rsidP="00C43CD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C43CDE">
        <w:rPr>
          <w:rFonts w:ascii="宋体" w:eastAsia="宋体" w:hAnsi="宋体"/>
          <w:b/>
          <w:bCs/>
          <w:sz w:val="24"/>
          <w:szCs w:val="24"/>
        </w:rPr>
        <w:t>案例分析：</w:t>
      </w:r>
    </w:p>
    <w:p w14:paraId="01B44479" w14:textId="77777777" w:rsidR="00BF2E39" w:rsidRPr="00C43CDE" w:rsidRDefault="00BF2E39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43CDE">
        <w:rPr>
          <w:rFonts w:ascii="宋体" w:eastAsia="宋体" w:hAnsi="宋体"/>
          <w:sz w:val="24"/>
          <w:szCs w:val="24"/>
        </w:rPr>
        <w:t>正面案例：某求职者因注重细节、礼仪得体，打动面试</w:t>
      </w:r>
      <w:proofErr w:type="gramStart"/>
      <w:r w:rsidRPr="00C43CDE">
        <w:rPr>
          <w:rFonts w:ascii="宋体" w:eastAsia="宋体" w:hAnsi="宋体"/>
          <w:sz w:val="24"/>
          <w:szCs w:val="24"/>
        </w:rPr>
        <w:t>官成功入</w:t>
      </w:r>
      <w:proofErr w:type="gramEnd"/>
      <w:r w:rsidRPr="00C43CDE">
        <w:rPr>
          <w:rFonts w:ascii="宋体" w:eastAsia="宋体" w:hAnsi="宋体"/>
          <w:sz w:val="24"/>
          <w:szCs w:val="24"/>
        </w:rPr>
        <w:t>职；</w:t>
      </w:r>
    </w:p>
    <w:p w14:paraId="7BB393C5" w14:textId="77777777" w:rsidR="00BF2E39" w:rsidRPr="00C43CDE" w:rsidRDefault="00BF2E39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43CDE">
        <w:rPr>
          <w:rFonts w:ascii="宋体" w:eastAsia="宋体" w:hAnsi="宋体"/>
          <w:sz w:val="24"/>
          <w:szCs w:val="24"/>
        </w:rPr>
        <w:t>反面案例：王先生面试通过后，</w:t>
      </w:r>
      <w:proofErr w:type="gramStart"/>
      <w:r w:rsidRPr="00C43CDE">
        <w:rPr>
          <w:rFonts w:ascii="宋体" w:eastAsia="宋体" w:hAnsi="宋体"/>
          <w:sz w:val="24"/>
          <w:szCs w:val="24"/>
        </w:rPr>
        <w:t>因职场礼仪</w:t>
      </w:r>
      <w:proofErr w:type="gramEnd"/>
      <w:r w:rsidRPr="00C43CDE">
        <w:rPr>
          <w:rFonts w:ascii="宋体" w:eastAsia="宋体" w:hAnsi="宋体"/>
          <w:sz w:val="24"/>
          <w:szCs w:val="24"/>
        </w:rPr>
        <w:t>缺失被取消录用资格。</w:t>
      </w:r>
    </w:p>
    <w:p w14:paraId="24B16B0D" w14:textId="77777777" w:rsidR="00C43CDE" w:rsidRDefault="00BF2E39" w:rsidP="00C43CDE">
      <w:pPr>
        <w:spacing w:line="480" w:lineRule="exact"/>
        <w:rPr>
          <w:rFonts w:ascii="宋体" w:eastAsia="宋体" w:hAnsi="宋体"/>
          <w:sz w:val="24"/>
          <w:szCs w:val="24"/>
        </w:rPr>
      </w:pPr>
      <w:r w:rsidRPr="00C43CDE">
        <w:rPr>
          <w:rFonts w:ascii="宋体" w:eastAsia="宋体" w:hAnsi="宋体"/>
          <w:b/>
          <w:bCs/>
          <w:sz w:val="24"/>
          <w:szCs w:val="24"/>
        </w:rPr>
        <w:t>现场演练</w:t>
      </w:r>
      <w:r w:rsidRPr="00C43CDE">
        <w:rPr>
          <w:rFonts w:ascii="宋体" w:eastAsia="宋体" w:hAnsi="宋体"/>
          <w:sz w:val="24"/>
          <w:szCs w:val="24"/>
        </w:rPr>
        <w:t>：学员分组练习站姿、蹲姿、握手、名片交换等礼仪动作，讲师现场指导纠正。</w:t>
      </w:r>
    </w:p>
    <w:p w14:paraId="527E4D92" w14:textId="77777777" w:rsidR="00C43CDE" w:rsidRDefault="00C43CDE" w:rsidP="00C43CDE">
      <w:pPr>
        <w:spacing w:line="480" w:lineRule="exact"/>
        <w:rPr>
          <w:rFonts w:ascii="宋体" w:eastAsia="宋体" w:hAnsi="宋体" w:cs="宋体"/>
          <w:b/>
          <w:color w:val="1F4E79"/>
          <w:kern w:val="0"/>
          <w:sz w:val="24"/>
          <w:szCs w:val="24"/>
          <w14:ligatures w14:val="none"/>
        </w:rPr>
      </w:pPr>
    </w:p>
    <w:p w14:paraId="05BB9D42" w14:textId="19178620" w:rsidR="00BF2E39" w:rsidRPr="00C43CDE" w:rsidRDefault="00BF2E39" w:rsidP="00C43CDE">
      <w:pPr>
        <w:spacing w:line="480" w:lineRule="exact"/>
        <w:rPr>
          <w:rFonts w:ascii="宋体" w:eastAsia="宋体" w:hAnsi="宋体" w:cs="宋体" w:hint="eastAsia"/>
          <w:b/>
          <w:color w:val="1F4E79"/>
          <w:kern w:val="0"/>
          <w:sz w:val="24"/>
          <w:szCs w:val="24"/>
          <w14:ligatures w14:val="none"/>
        </w:rPr>
      </w:pPr>
      <w:r w:rsidRPr="00C43CDE">
        <w:rPr>
          <w:rFonts w:ascii="宋体" w:eastAsia="宋体" w:hAnsi="宋体" w:cs="宋体"/>
          <w:b/>
          <w:color w:val="1F4E79"/>
          <w:kern w:val="0"/>
          <w:sz w:val="24"/>
          <w:szCs w:val="24"/>
          <w14:ligatures w14:val="none"/>
        </w:rPr>
        <w:t>第四</w:t>
      </w:r>
      <w:r w:rsidR="00C43CDE">
        <w:rPr>
          <w:rFonts w:ascii="宋体" w:eastAsia="宋体" w:hAnsi="宋体" w:cs="宋体" w:hint="eastAsia"/>
          <w:b/>
          <w:color w:val="1F4E79"/>
          <w:kern w:val="0"/>
          <w:sz w:val="24"/>
          <w:szCs w:val="24"/>
          <w14:ligatures w14:val="none"/>
        </w:rPr>
        <w:t>讲</w:t>
      </w:r>
      <w:r w:rsidRPr="00C43CDE">
        <w:rPr>
          <w:rFonts w:ascii="宋体" w:eastAsia="宋体" w:hAnsi="宋体" w:cs="宋体"/>
          <w:b/>
          <w:color w:val="1F4E79"/>
          <w:kern w:val="0"/>
          <w:sz w:val="24"/>
          <w:szCs w:val="24"/>
          <w14:ligatures w14:val="none"/>
        </w:rPr>
        <w:t>：升级密码 —— 目视化</w:t>
      </w:r>
      <w:proofErr w:type="gramStart"/>
      <w:r w:rsidRPr="00C43CDE">
        <w:rPr>
          <w:rFonts w:ascii="宋体" w:eastAsia="宋体" w:hAnsi="宋体" w:cs="宋体"/>
          <w:b/>
          <w:color w:val="1F4E79"/>
          <w:kern w:val="0"/>
          <w:sz w:val="24"/>
          <w:szCs w:val="24"/>
          <w14:ligatures w14:val="none"/>
        </w:rPr>
        <w:t>管理让</w:t>
      </w:r>
      <w:proofErr w:type="gramEnd"/>
      <w:r w:rsidRPr="00C43CDE">
        <w:rPr>
          <w:rFonts w:ascii="宋体" w:eastAsia="宋体" w:hAnsi="宋体" w:cs="宋体"/>
          <w:b/>
          <w:color w:val="1F4E79"/>
          <w:kern w:val="0"/>
          <w:sz w:val="24"/>
          <w:szCs w:val="24"/>
          <w14:ligatures w14:val="none"/>
        </w:rPr>
        <w:t>问题 “一目了然”</w:t>
      </w:r>
    </w:p>
    <w:p w14:paraId="098CB1FD" w14:textId="77777777" w:rsidR="00BF2E39" w:rsidRPr="00C43CDE" w:rsidRDefault="00BF2E39" w:rsidP="00C43CDE">
      <w:pPr>
        <w:spacing w:line="480" w:lineRule="exact"/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</w:pPr>
      <w:r w:rsidRPr="00C43CDE">
        <w:rPr>
          <w:rFonts w:ascii="宋体" w:eastAsia="宋体" w:hAnsi="宋体" w:cs="宋体"/>
          <w:b/>
          <w:color w:val="C45911"/>
          <w:kern w:val="0"/>
          <w:sz w:val="24"/>
          <w:szCs w:val="24"/>
          <w14:ligatures w14:val="none"/>
        </w:rPr>
        <w:t>一、目视化管理的核心逻辑</w:t>
      </w:r>
    </w:p>
    <w:p w14:paraId="7594F58C" w14:textId="126BCA0E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BF2E39" w:rsidRPr="00C43CDE">
        <w:rPr>
          <w:rFonts w:ascii="宋体" w:eastAsia="宋体" w:hAnsi="宋体"/>
          <w:sz w:val="24"/>
          <w:szCs w:val="24"/>
        </w:rPr>
        <w:t>定义：通过视觉化的标识、色彩、看板等手段，让现场状态、问题、要求等直观呈现，便于快速识别与管理；</w:t>
      </w:r>
    </w:p>
    <w:p w14:paraId="6E9CF65D" w14:textId="5D613FB7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BF2E39" w:rsidRPr="00C43CDE">
        <w:rPr>
          <w:rFonts w:ascii="宋体" w:eastAsia="宋体" w:hAnsi="宋体"/>
          <w:sz w:val="24"/>
          <w:szCs w:val="24"/>
        </w:rPr>
        <w:t>三大原则：直观性、易懂性、实用性；</w:t>
      </w:r>
    </w:p>
    <w:p w14:paraId="16A44D64" w14:textId="459C5634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BF2E39" w:rsidRPr="00C43CDE">
        <w:rPr>
          <w:rFonts w:ascii="宋体" w:eastAsia="宋体" w:hAnsi="宋体"/>
          <w:sz w:val="24"/>
          <w:szCs w:val="24"/>
        </w:rPr>
        <w:t>核心价值：减少沟通成本、快速发现问题、提升管理效率、便于全员参与。</w:t>
      </w:r>
    </w:p>
    <w:p w14:paraId="3839B5B1" w14:textId="77777777" w:rsidR="00BF2E39" w:rsidRPr="00C43CDE" w:rsidRDefault="00BF2E39" w:rsidP="00C43CDE">
      <w:pPr>
        <w:spacing w:line="480" w:lineRule="exact"/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</w:pPr>
      <w:r w:rsidRPr="00C43CDE">
        <w:rPr>
          <w:rFonts w:ascii="宋体" w:eastAsia="宋体" w:hAnsi="宋体" w:cs="宋体"/>
          <w:b/>
          <w:color w:val="C45911"/>
          <w:kern w:val="0"/>
          <w:sz w:val="24"/>
          <w:szCs w:val="24"/>
          <w14:ligatures w14:val="none"/>
        </w:rPr>
        <w:t>二、目视化管理常用工具与实施手段</w:t>
      </w:r>
    </w:p>
    <w:p w14:paraId="18FC2244" w14:textId="7C46A199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BF2E39" w:rsidRPr="00C43CDE">
        <w:rPr>
          <w:rFonts w:ascii="宋体" w:eastAsia="宋体" w:hAnsi="宋体"/>
          <w:sz w:val="24"/>
          <w:szCs w:val="24"/>
        </w:rPr>
        <w:t>常用工具：颜色管理、标识牌、看板、划线、图表、照片等；</w:t>
      </w:r>
    </w:p>
    <w:p w14:paraId="1BBB51D0" w14:textId="55E495EE" w:rsidR="00BF2E39" w:rsidRPr="00C43CDE" w:rsidRDefault="00C43CDE" w:rsidP="00C43CD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C43CDE">
        <w:rPr>
          <w:rFonts w:ascii="宋体" w:eastAsia="宋体" w:hAnsi="宋体" w:hint="eastAsia"/>
          <w:b/>
          <w:bCs/>
          <w:sz w:val="24"/>
          <w:szCs w:val="24"/>
        </w:rPr>
        <w:t xml:space="preserve">2. </w:t>
      </w:r>
      <w:r w:rsidR="00BF2E39" w:rsidRPr="00C43CDE">
        <w:rPr>
          <w:rFonts w:ascii="宋体" w:eastAsia="宋体" w:hAnsi="宋体"/>
          <w:b/>
          <w:bCs/>
          <w:sz w:val="24"/>
          <w:szCs w:val="24"/>
        </w:rPr>
        <w:t>实施手段</w:t>
      </w:r>
    </w:p>
    <w:p w14:paraId="7C3E5A7F" w14:textId="090AD57F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BF2E39" w:rsidRPr="00C43CDE">
        <w:rPr>
          <w:rFonts w:ascii="宋体" w:eastAsia="宋体" w:hAnsi="宋体"/>
          <w:sz w:val="24"/>
          <w:szCs w:val="24"/>
        </w:rPr>
        <w:t>区域可视化：通过划线、颜色区分不同功能区域；</w:t>
      </w:r>
    </w:p>
    <w:p w14:paraId="7F22B457" w14:textId="2D74D8A0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BF2E39" w:rsidRPr="00C43CDE">
        <w:rPr>
          <w:rFonts w:ascii="宋体" w:eastAsia="宋体" w:hAnsi="宋体"/>
          <w:sz w:val="24"/>
          <w:szCs w:val="24"/>
        </w:rPr>
        <w:t>物品可视化：对物料、工具、设备进行标识，明确名称、规格、责任人；</w:t>
      </w:r>
    </w:p>
    <w:p w14:paraId="716D77B2" w14:textId="08683372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="00BF2E39" w:rsidRPr="00C43CDE">
        <w:rPr>
          <w:rFonts w:ascii="宋体" w:eastAsia="宋体" w:hAnsi="宋体"/>
          <w:sz w:val="24"/>
          <w:szCs w:val="24"/>
        </w:rPr>
        <w:t>状态可视化：用指示灯、标牌等展示设备运行状态、生产进度；</w:t>
      </w:r>
    </w:p>
    <w:p w14:paraId="0F95DEE1" w14:textId="73DA3E80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4）</w:t>
      </w:r>
      <w:r w:rsidR="00BF2E39" w:rsidRPr="00C43CDE">
        <w:rPr>
          <w:rFonts w:ascii="宋体" w:eastAsia="宋体" w:hAnsi="宋体"/>
          <w:sz w:val="24"/>
          <w:szCs w:val="24"/>
        </w:rPr>
        <w:t>流程可视化：用图表、看板呈现作业流程、标准要求。</w:t>
      </w:r>
    </w:p>
    <w:p w14:paraId="039410EB" w14:textId="77777777" w:rsidR="00BF2E39" w:rsidRPr="00C43CDE" w:rsidRDefault="00BF2E39" w:rsidP="00C43CDE">
      <w:pPr>
        <w:spacing w:line="480" w:lineRule="exact"/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</w:pPr>
      <w:r w:rsidRPr="00C43CDE">
        <w:rPr>
          <w:rFonts w:ascii="宋体" w:eastAsia="宋体" w:hAnsi="宋体" w:cs="宋体"/>
          <w:b/>
          <w:color w:val="C45911"/>
          <w:kern w:val="0"/>
          <w:sz w:val="24"/>
          <w:szCs w:val="24"/>
          <w14:ligatures w14:val="none"/>
        </w:rPr>
        <w:t>三、目视化管理的现场运用场景</w:t>
      </w:r>
    </w:p>
    <w:p w14:paraId="6259BD2B" w14:textId="25058CE8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BF2E39" w:rsidRPr="00C43CDE">
        <w:rPr>
          <w:rFonts w:ascii="宋体" w:eastAsia="宋体" w:hAnsi="宋体"/>
          <w:sz w:val="24"/>
          <w:szCs w:val="24"/>
        </w:rPr>
        <w:t>班组管理：班组考勤看板、任务进度看板、问题整改看板；</w:t>
      </w:r>
    </w:p>
    <w:p w14:paraId="27BB047F" w14:textId="47BCFF8D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BF2E39" w:rsidRPr="00C43CDE">
        <w:rPr>
          <w:rFonts w:ascii="宋体" w:eastAsia="宋体" w:hAnsi="宋体"/>
          <w:sz w:val="24"/>
          <w:szCs w:val="24"/>
        </w:rPr>
        <w:t>物料管理：物料标识卡、库存可视化图表、物料流转标识；</w:t>
      </w:r>
    </w:p>
    <w:p w14:paraId="4CA848DD" w14:textId="51145A62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BF2E39" w:rsidRPr="00C43CDE">
        <w:rPr>
          <w:rFonts w:ascii="宋体" w:eastAsia="宋体" w:hAnsi="宋体"/>
          <w:sz w:val="24"/>
          <w:szCs w:val="24"/>
        </w:rPr>
        <w:t>设备管理：设备运行状态指示灯、设备点检表、设备维护标识；</w:t>
      </w:r>
    </w:p>
    <w:p w14:paraId="6F00201F" w14:textId="5ACB8751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 </w:t>
      </w:r>
      <w:r w:rsidR="00BF2E39" w:rsidRPr="00C43CDE">
        <w:rPr>
          <w:rFonts w:ascii="宋体" w:eastAsia="宋体" w:hAnsi="宋体"/>
          <w:sz w:val="24"/>
          <w:szCs w:val="24"/>
        </w:rPr>
        <w:t>品质管理：品质检验标准看板、不良品展示台、合格率统计图表；</w:t>
      </w:r>
    </w:p>
    <w:p w14:paraId="72DD3D4B" w14:textId="164089D4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 </w:t>
      </w:r>
      <w:r w:rsidR="00BF2E39" w:rsidRPr="00C43CDE">
        <w:rPr>
          <w:rFonts w:ascii="宋体" w:eastAsia="宋体" w:hAnsi="宋体"/>
          <w:sz w:val="24"/>
          <w:szCs w:val="24"/>
        </w:rPr>
        <w:t>安全管理：安全警示标识、应急通道标识、安全防护装备佩戴提示。</w:t>
      </w:r>
    </w:p>
    <w:p w14:paraId="14AC9C0B" w14:textId="0F48BA38" w:rsidR="00BF2E39" w:rsidRPr="00C43CDE" w:rsidRDefault="00BF2E39" w:rsidP="00C43CD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C43CDE">
        <w:rPr>
          <w:rFonts w:ascii="宋体" w:eastAsia="宋体" w:hAnsi="宋体"/>
          <w:b/>
          <w:bCs/>
          <w:sz w:val="24"/>
          <w:szCs w:val="24"/>
        </w:rPr>
        <w:t>案例展示</w:t>
      </w:r>
      <w:r w:rsidR="00786C7B" w:rsidRPr="00C43CDE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C43CDE">
        <w:rPr>
          <w:rFonts w:ascii="宋体" w:eastAsia="宋体" w:hAnsi="宋体"/>
          <w:sz w:val="24"/>
          <w:szCs w:val="24"/>
        </w:rPr>
        <w:t>某上市企业车间现场与办公室的目视化</w:t>
      </w:r>
      <w:proofErr w:type="gramStart"/>
      <w:r w:rsidRPr="00C43CDE">
        <w:rPr>
          <w:rFonts w:ascii="宋体" w:eastAsia="宋体" w:hAnsi="宋体"/>
          <w:sz w:val="24"/>
          <w:szCs w:val="24"/>
        </w:rPr>
        <w:t>管理</w:t>
      </w:r>
      <w:r w:rsidR="00437860" w:rsidRPr="00C43CDE">
        <w:rPr>
          <w:rFonts w:ascii="宋体" w:eastAsia="宋体" w:hAnsi="宋体" w:hint="eastAsia"/>
          <w:sz w:val="24"/>
          <w:szCs w:val="24"/>
        </w:rPr>
        <w:t>约</w:t>
      </w:r>
      <w:proofErr w:type="gramEnd"/>
      <w:r w:rsidR="00437860" w:rsidRPr="00C43CDE">
        <w:rPr>
          <w:rFonts w:ascii="宋体" w:eastAsia="宋体" w:hAnsi="宋体" w:hint="eastAsia"/>
          <w:sz w:val="24"/>
          <w:szCs w:val="24"/>
        </w:rPr>
        <w:t>100张</w:t>
      </w:r>
      <w:r w:rsidRPr="00C43CDE">
        <w:rPr>
          <w:rFonts w:ascii="宋体" w:eastAsia="宋体" w:hAnsi="宋体"/>
          <w:sz w:val="24"/>
          <w:szCs w:val="24"/>
        </w:rPr>
        <w:t>标准图片展示；</w:t>
      </w:r>
    </w:p>
    <w:p w14:paraId="679A6B72" w14:textId="77777777" w:rsidR="00C43CDE" w:rsidRDefault="00C43CDE" w:rsidP="00C43CDE">
      <w:pPr>
        <w:pStyle w:val="ae"/>
        <w:spacing w:before="0" w:beforeAutospacing="0" w:after="0" w:afterAutospacing="0" w:line="480" w:lineRule="exact"/>
        <w:jc w:val="both"/>
        <w:rPr>
          <w:b/>
          <w:color w:val="1F4E79"/>
        </w:rPr>
      </w:pPr>
    </w:p>
    <w:p w14:paraId="22B03CEE" w14:textId="1742878B" w:rsidR="00BF2E39" w:rsidRPr="00C43CDE" w:rsidRDefault="00BF2E39" w:rsidP="00C43CDE">
      <w:pPr>
        <w:pStyle w:val="ae"/>
        <w:spacing w:before="0" w:beforeAutospacing="0" w:after="0" w:afterAutospacing="0" w:line="480" w:lineRule="exact"/>
        <w:jc w:val="both"/>
        <w:rPr>
          <w:rFonts w:hint="eastAsia"/>
          <w:b/>
          <w:color w:val="1F4E79"/>
        </w:rPr>
      </w:pPr>
      <w:r w:rsidRPr="00C43CDE">
        <w:rPr>
          <w:b/>
          <w:color w:val="1F4E79"/>
        </w:rPr>
        <w:t>第五</w:t>
      </w:r>
      <w:r w:rsidR="00C43CDE">
        <w:rPr>
          <w:rFonts w:hint="eastAsia"/>
          <w:b/>
          <w:color w:val="1F4E79"/>
        </w:rPr>
        <w:t>讲</w:t>
      </w:r>
      <w:r w:rsidRPr="00C43CDE">
        <w:rPr>
          <w:b/>
          <w:color w:val="1F4E79"/>
        </w:rPr>
        <w:t>：增效密码 —— 看板</w:t>
      </w:r>
      <w:proofErr w:type="gramStart"/>
      <w:r w:rsidRPr="00C43CDE">
        <w:rPr>
          <w:b/>
          <w:color w:val="1F4E79"/>
        </w:rPr>
        <w:t>管理让</w:t>
      </w:r>
      <w:proofErr w:type="gramEnd"/>
      <w:r w:rsidRPr="00C43CDE">
        <w:rPr>
          <w:b/>
          <w:color w:val="1F4E79"/>
        </w:rPr>
        <w:t>信息 “简单明了”</w:t>
      </w:r>
    </w:p>
    <w:p w14:paraId="5E1E2A4F" w14:textId="77777777" w:rsidR="00BF2E39" w:rsidRPr="00C43CDE" w:rsidRDefault="00BF2E39" w:rsidP="00C43CDE">
      <w:pPr>
        <w:spacing w:line="480" w:lineRule="exact"/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</w:pPr>
      <w:r w:rsidRPr="00C43CDE">
        <w:rPr>
          <w:rFonts w:ascii="宋体" w:eastAsia="宋体" w:hAnsi="宋体" w:cs="宋体"/>
          <w:b/>
          <w:color w:val="C45911"/>
          <w:kern w:val="0"/>
          <w:sz w:val="24"/>
          <w:szCs w:val="24"/>
          <w14:ligatures w14:val="none"/>
        </w:rPr>
        <w:t>一、看板管理的核心原理</w:t>
      </w:r>
    </w:p>
    <w:p w14:paraId="464A0D36" w14:textId="626FF655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BF2E39" w:rsidRPr="00C43CDE">
        <w:rPr>
          <w:rFonts w:ascii="宋体" w:eastAsia="宋体" w:hAnsi="宋体"/>
          <w:sz w:val="24"/>
          <w:szCs w:val="24"/>
        </w:rPr>
        <w:t>定义：以看板为载体，传递生产计划、进度、质量、安全等信息的可视化管理方式；</w:t>
      </w:r>
    </w:p>
    <w:p w14:paraId="21E9BBC4" w14:textId="3EB94BEF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BF2E39" w:rsidRPr="00C43CDE">
        <w:rPr>
          <w:rFonts w:ascii="宋体" w:eastAsia="宋体" w:hAnsi="宋体"/>
          <w:sz w:val="24"/>
          <w:szCs w:val="24"/>
        </w:rPr>
        <w:t>看板分类：生产看板、品质看板、人员动态看板、工作计划看板、现场布局看板等；</w:t>
      </w:r>
    </w:p>
    <w:p w14:paraId="1ED51E4E" w14:textId="375ADFE0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BF2E39" w:rsidRPr="00C43CDE">
        <w:rPr>
          <w:rFonts w:ascii="宋体" w:eastAsia="宋体" w:hAnsi="宋体"/>
          <w:sz w:val="24"/>
          <w:szCs w:val="24"/>
        </w:rPr>
        <w:t>JIT 看板核心逻辑：按需生产、快速响应，减少库存浪费；</w:t>
      </w:r>
    </w:p>
    <w:p w14:paraId="70F8507A" w14:textId="4E2EB5E0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 </w:t>
      </w:r>
      <w:r w:rsidR="00BF2E39" w:rsidRPr="00C43CDE">
        <w:rPr>
          <w:rFonts w:ascii="宋体" w:eastAsia="宋体" w:hAnsi="宋体"/>
          <w:sz w:val="24"/>
          <w:szCs w:val="24"/>
        </w:rPr>
        <w:t>班组看板管理要点：简洁明了、更新及时、责任明确、全员可见。</w:t>
      </w:r>
    </w:p>
    <w:p w14:paraId="013456BA" w14:textId="77777777" w:rsidR="00BF2E39" w:rsidRPr="00C43CDE" w:rsidRDefault="00BF2E39" w:rsidP="00C43CDE">
      <w:pPr>
        <w:spacing w:line="480" w:lineRule="exact"/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</w:pPr>
      <w:r w:rsidRPr="00C43CDE">
        <w:rPr>
          <w:rFonts w:ascii="宋体" w:eastAsia="宋体" w:hAnsi="宋体" w:cs="宋体"/>
          <w:b/>
          <w:color w:val="C45911"/>
          <w:kern w:val="0"/>
          <w:sz w:val="24"/>
          <w:szCs w:val="24"/>
          <w14:ligatures w14:val="none"/>
        </w:rPr>
        <w:t>二、看板编制实操指南</w:t>
      </w:r>
    </w:p>
    <w:p w14:paraId="4FEFE188" w14:textId="47749369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BF2E39" w:rsidRPr="00C43CDE">
        <w:rPr>
          <w:rFonts w:ascii="宋体" w:eastAsia="宋体" w:hAnsi="宋体"/>
          <w:sz w:val="24"/>
          <w:szCs w:val="24"/>
        </w:rPr>
        <w:t>现场布局看板：标注区域划分、物品位置、通道走向，确保布局清晰；</w:t>
      </w:r>
    </w:p>
    <w:p w14:paraId="40ABEE95" w14:textId="0D450441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BF2E39" w:rsidRPr="00C43CDE">
        <w:rPr>
          <w:rFonts w:ascii="宋体" w:eastAsia="宋体" w:hAnsi="宋体"/>
          <w:sz w:val="24"/>
          <w:szCs w:val="24"/>
        </w:rPr>
        <w:t>工作计划看板：明确每日 / 每周任务、责任人、完成期限、进度状态；</w:t>
      </w:r>
    </w:p>
    <w:p w14:paraId="1EEC96B5" w14:textId="21B439F2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BF2E39" w:rsidRPr="00C43CDE">
        <w:rPr>
          <w:rFonts w:ascii="宋体" w:eastAsia="宋体" w:hAnsi="宋体"/>
          <w:sz w:val="24"/>
          <w:szCs w:val="24"/>
        </w:rPr>
        <w:t>生产线看板：展示生产计划产量、实际产量、合格率、异常情况及处理措施；</w:t>
      </w:r>
    </w:p>
    <w:p w14:paraId="755E69A7" w14:textId="4C8CC558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 </w:t>
      </w:r>
      <w:r w:rsidR="00BF2E39" w:rsidRPr="00C43CDE">
        <w:rPr>
          <w:rFonts w:ascii="宋体" w:eastAsia="宋体" w:hAnsi="宋体"/>
          <w:sz w:val="24"/>
          <w:szCs w:val="24"/>
        </w:rPr>
        <w:t>品质看板：呈现检验标准、不良品类型、合格率统计、改善措施；</w:t>
      </w:r>
    </w:p>
    <w:p w14:paraId="42082BF2" w14:textId="54A100DA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 </w:t>
      </w:r>
      <w:r w:rsidR="00BF2E39" w:rsidRPr="00C43CDE">
        <w:rPr>
          <w:rFonts w:ascii="宋体" w:eastAsia="宋体" w:hAnsi="宋体"/>
          <w:sz w:val="24"/>
          <w:szCs w:val="24"/>
        </w:rPr>
        <w:t>人员动态看板：标注员工出勤、岗位分配、培训状态等信息。</w:t>
      </w:r>
    </w:p>
    <w:p w14:paraId="4E8ABB8E" w14:textId="280208F3" w:rsidR="00BF2E39" w:rsidRPr="00C43CDE" w:rsidRDefault="00BF2E39" w:rsidP="00C43CDE">
      <w:pPr>
        <w:spacing w:line="480" w:lineRule="exact"/>
        <w:rPr>
          <w:rFonts w:ascii="宋体" w:eastAsia="宋体" w:hAnsi="宋体" w:cs="宋体" w:hint="eastAsia"/>
          <w:b/>
          <w:kern w:val="0"/>
          <w:sz w:val="24"/>
          <w:szCs w:val="24"/>
          <w14:ligatures w14:val="none"/>
        </w:rPr>
      </w:pPr>
      <w:r w:rsidRPr="00C43CDE">
        <w:rPr>
          <w:rFonts w:ascii="宋体" w:eastAsia="宋体" w:hAnsi="宋体" w:cs="宋体"/>
          <w:b/>
          <w:kern w:val="0"/>
          <w:sz w:val="24"/>
          <w:szCs w:val="24"/>
          <w14:ligatures w14:val="none"/>
        </w:rPr>
        <w:t>案例展示与现场演练</w:t>
      </w:r>
    </w:p>
    <w:p w14:paraId="3B4A0BDB" w14:textId="77777777" w:rsidR="00BF2E39" w:rsidRPr="00C43CDE" w:rsidRDefault="00BF2E39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43CDE">
        <w:rPr>
          <w:rFonts w:ascii="宋体" w:eastAsia="宋体" w:hAnsi="宋体"/>
          <w:b/>
          <w:bCs/>
          <w:sz w:val="24"/>
          <w:szCs w:val="24"/>
        </w:rPr>
        <w:t>案例</w:t>
      </w:r>
      <w:r w:rsidRPr="00C43CDE">
        <w:rPr>
          <w:rFonts w:ascii="宋体" w:eastAsia="宋体" w:hAnsi="宋体"/>
          <w:sz w:val="24"/>
          <w:szCs w:val="24"/>
        </w:rPr>
        <w:t>：美的集团各类管理看板系列图片展示，分析其设计亮点；</w:t>
      </w:r>
    </w:p>
    <w:p w14:paraId="22B59F29" w14:textId="77777777" w:rsidR="00BF2E39" w:rsidRPr="00C43CDE" w:rsidRDefault="00BF2E39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43CDE">
        <w:rPr>
          <w:rFonts w:ascii="宋体" w:eastAsia="宋体" w:hAnsi="宋体"/>
          <w:b/>
          <w:bCs/>
          <w:sz w:val="24"/>
          <w:szCs w:val="24"/>
        </w:rPr>
        <w:t>现场演练</w:t>
      </w:r>
      <w:r w:rsidRPr="00C43CDE">
        <w:rPr>
          <w:rFonts w:ascii="宋体" w:eastAsia="宋体" w:hAnsi="宋体"/>
          <w:sz w:val="24"/>
          <w:szCs w:val="24"/>
        </w:rPr>
        <w:t>：学员分组制作简易的生产现场小时看板，包含产量、质量、异常三个核心模块，讲师现场指导点评。</w:t>
      </w:r>
    </w:p>
    <w:p w14:paraId="5A93A928" w14:textId="77777777" w:rsidR="00C43CDE" w:rsidRDefault="00C43CDE" w:rsidP="00C43CDE">
      <w:pPr>
        <w:pStyle w:val="ae"/>
        <w:spacing w:before="0" w:beforeAutospacing="0" w:after="0" w:afterAutospacing="0" w:line="480" w:lineRule="exact"/>
        <w:jc w:val="both"/>
        <w:rPr>
          <w:b/>
          <w:color w:val="1F4E79"/>
        </w:rPr>
      </w:pPr>
    </w:p>
    <w:p w14:paraId="2CA7B020" w14:textId="50B01896" w:rsidR="00BF2E39" w:rsidRPr="00C43CDE" w:rsidRDefault="00BF2E39" w:rsidP="00C43CDE">
      <w:pPr>
        <w:pStyle w:val="ae"/>
        <w:spacing w:before="0" w:beforeAutospacing="0" w:after="0" w:afterAutospacing="0" w:line="480" w:lineRule="exact"/>
        <w:jc w:val="both"/>
        <w:rPr>
          <w:rFonts w:hint="eastAsia"/>
          <w:b/>
          <w:bCs/>
        </w:rPr>
      </w:pPr>
      <w:r w:rsidRPr="00C43CDE">
        <w:rPr>
          <w:b/>
          <w:color w:val="1F4E79"/>
        </w:rPr>
        <w:t>总结与落地 —— 从 “知道” 到 “做到”</w:t>
      </w:r>
    </w:p>
    <w:p w14:paraId="381C995C" w14:textId="77777777" w:rsidR="00BF2E39" w:rsidRPr="00C43CDE" w:rsidRDefault="00BF2E39" w:rsidP="00C43CDE">
      <w:pPr>
        <w:spacing w:line="480" w:lineRule="exact"/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</w:pPr>
      <w:r w:rsidRPr="00C43CDE">
        <w:rPr>
          <w:rFonts w:ascii="宋体" w:eastAsia="宋体" w:hAnsi="宋体" w:cs="宋体"/>
          <w:b/>
          <w:color w:val="C45911"/>
          <w:kern w:val="0"/>
          <w:sz w:val="24"/>
          <w:szCs w:val="24"/>
          <w14:ligatures w14:val="none"/>
        </w:rPr>
        <w:t>一、核心知识点回顾</w:t>
      </w:r>
    </w:p>
    <w:p w14:paraId="3C34412E" w14:textId="77777777" w:rsidR="00BF2E39" w:rsidRPr="00C43CDE" w:rsidRDefault="00BF2E39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43CDE">
        <w:rPr>
          <w:rFonts w:ascii="宋体" w:eastAsia="宋体" w:hAnsi="宋体"/>
          <w:sz w:val="24"/>
          <w:szCs w:val="24"/>
        </w:rPr>
        <w:t>5S + 目视化管理的核心是 “人” 的素质提升，关键在于持续坚持与习惯养成；</w:t>
      </w:r>
    </w:p>
    <w:p w14:paraId="089B1CCB" w14:textId="5CE14573" w:rsidR="00C87032" w:rsidRPr="00C43CDE" w:rsidRDefault="00BF2E39" w:rsidP="00C43CDE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C43CDE">
        <w:rPr>
          <w:rFonts w:ascii="宋体" w:eastAsia="宋体" w:hAnsi="宋体"/>
          <w:sz w:val="24"/>
          <w:szCs w:val="24"/>
        </w:rPr>
        <w:t>落地口诀：</w:t>
      </w:r>
      <w:r w:rsidR="00C87032" w:rsidRPr="00C43CDE">
        <w:rPr>
          <w:rFonts w:ascii="宋体" w:eastAsia="宋体" w:hAnsi="宋体" w:hint="eastAsia"/>
          <w:sz w:val="24"/>
          <w:szCs w:val="24"/>
        </w:rPr>
        <w:t>28字口诀</w:t>
      </w:r>
    </w:p>
    <w:p w14:paraId="34166978" w14:textId="4D95D863" w:rsidR="00BF2E39" w:rsidRPr="00C43CDE" w:rsidRDefault="00BF2E39" w:rsidP="00C43CDE">
      <w:pPr>
        <w:spacing w:line="480" w:lineRule="exact"/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</w:pPr>
      <w:r w:rsidRPr="00C43CDE">
        <w:rPr>
          <w:rFonts w:ascii="宋体" w:eastAsia="宋体" w:hAnsi="宋体" w:cs="宋体"/>
          <w:b/>
          <w:color w:val="C45911"/>
          <w:kern w:val="0"/>
          <w:sz w:val="24"/>
          <w:szCs w:val="24"/>
          <w14:ligatures w14:val="none"/>
        </w:rPr>
        <w:t>二、行动倡议</w:t>
      </w:r>
    </w:p>
    <w:p w14:paraId="5AD8F509" w14:textId="13290719" w:rsidR="00BF2E39" w:rsidRPr="00C43CDE" w:rsidRDefault="00C43CDE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_</w:t>
      </w:r>
      <w:r w:rsidR="00BF2E39" w:rsidRPr="00C43CDE">
        <w:rPr>
          <w:rFonts w:ascii="宋体" w:eastAsia="宋体" w:hAnsi="宋体"/>
          <w:sz w:val="24"/>
          <w:szCs w:val="24"/>
        </w:rPr>
        <w:t>心态变则意识变，意识变则行为变，行为变则性格变，性格变</w:t>
      </w:r>
      <w:proofErr w:type="gramStart"/>
      <w:r w:rsidR="00BF2E39" w:rsidRPr="00C43CDE">
        <w:rPr>
          <w:rFonts w:ascii="宋体" w:eastAsia="宋体" w:hAnsi="宋体"/>
          <w:sz w:val="24"/>
          <w:szCs w:val="24"/>
        </w:rPr>
        <w:t>则命运变</w:t>
      </w:r>
      <w:proofErr w:type="gramEnd"/>
      <w:r w:rsidR="00BF2E39" w:rsidRPr="00C43CDE">
        <w:rPr>
          <w:rFonts w:ascii="宋体" w:eastAsia="宋体" w:hAnsi="宋体"/>
          <w:sz w:val="24"/>
          <w:szCs w:val="24"/>
        </w:rPr>
        <w:t>。希望学员将所学知识立即运用到工作与生活中，从整理自己的工作区域开始，主动参与现场改善，带动身边同事共同推进 5S + 目视化管理。</w:t>
      </w:r>
    </w:p>
    <w:p w14:paraId="503D4F4F" w14:textId="77777777" w:rsidR="00BF2E39" w:rsidRPr="00C43CDE" w:rsidRDefault="00BF2E39" w:rsidP="00C43CDE">
      <w:pPr>
        <w:spacing w:line="480" w:lineRule="exact"/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</w:pPr>
      <w:r w:rsidRPr="00C43CDE">
        <w:rPr>
          <w:rFonts w:ascii="宋体" w:eastAsia="宋体" w:hAnsi="宋体" w:cs="宋体"/>
          <w:b/>
          <w:color w:val="C45911"/>
          <w:kern w:val="0"/>
          <w:sz w:val="24"/>
          <w:szCs w:val="24"/>
          <w14:ligatures w14:val="none"/>
        </w:rPr>
        <w:t>三、互动答疑</w:t>
      </w:r>
    </w:p>
    <w:p w14:paraId="5B1858E6" w14:textId="77777777" w:rsidR="00BF2E39" w:rsidRPr="00C43CDE" w:rsidRDefault="00BF2E39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43CDE">
        <w:rPr>
          <w:rFonts w:ascii="宋体" w:eastAsia="宋体" w:hAnsi="宋体"/>
          <w:sz w:val="24"/>
          <w:szCs w:val="24"/>
        </w:rPr>
        <w:t>现场解答学员在课程学习与实际应用中遇到的问题，提供个性化指导建议。</w:t>
      </w:r>
    </w:p>
    <w:p w14:paraId="5017492B" w14:textId="3DA9C28B" w:rsidR="00BF2E39" w:rsidRPr="00C43CDE" w:rsidRDefault="00BF2E39" w:rsidP="00C43CDE">
      <w:pPr>
        <w:spacing w:line="480" w:lineRule="exact"/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</w:pPr>
      <w:r w:rsidRPr="00C43CDE">
        <w:rPr>
          <w:rFonts w:ascii="宋体" w:eastAsia="宋体" w:hAnsi="宋体" w:cs="宋体"/>
          <w:b/>
          <w:color w:val="C45911"/>
          <w:kern w:val="0"/>
          <w:sz w:val="24"/>
          <w:szCs w:val="24"/>
          <w14:ligatures w14:val="none"/>
        </w:rPr>
        <w:t>四、</w:t>
      </w:r>
      <w:r w:rsidR="001456E1" w:rsidRPr="00C43CDE">
        <w:rPr>
          <w:rFonts w:ascii="宋体" w:eastAsia="宋体" w:hAnsi="宋体" w:cs="宋体" w:hint="eastAsia"/>
          <w:b/>
          <w:color w:val="C45911"/>
          <w:kern w:val="0"/>
          <w:sz w:val="24"/>
          <w:szCs w:val="24"/>
          <w14:ligatures w14:val="none"/>
        </w:rPr>
        <w:t>工具表单和</w:t>
      </w:r>
      <w:r w:rsidRPr="00C43CDE">
        <w:rPr>
          <w:rFonts w:ascii="宋体" w:eastAsia="宋体" w:hAnsi="宋体" w:cs="宋体"/>
          <w:b/>
          <w:color w:val="C45911"/>
          <w:kern w:val="0"/>
          <w:sz w:val="24"/>
          <w:szCs w:val="24"/>
          <w14:ligatures w14:val="none"/>
        </w:rPr>
        <w:t>资料发放</w:t>
      </w:r>
    </w:p>
    <w:p w14:paraId="285ED9C1" w14:textId="4972C2D7" w:rsidR="00BF2E39" w:rsidRPr="00C43CDE" w:rsidRDefault="00BF2E39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C43CDE">
        <w:rPr>
          <w:rFonts w:ascii="宋体" w:eastAsia="宋体" w:hAnsi="宋体"/>
          <w:sz w:val="24"/>
          <w:szCs w:val="24"/>
        </w:rPr>
        <w:t>向</w:t>
      </w:r>
      <w:r w:rsidR="00C87032" w:rsidRPr="00C43CDE">
        <w:rPr>
          <w:rFonts w:ascii="宋体" w:eastAsia="宋体" w:hAnsi="宋体" w:hint="eastAsia"/>
          <w:sz w:val="24"/>
          <w:szCs w:val="24"/>
        </w:rPr>
        <w:t>学员免费</w:t>
      </w:r>
      <w:r w:rsidRPr="00C43CDE">
        <w:rPr>
          <w:rFonts w:ascii="宋体" w:eastAsia="宋体" w:hAnsi="宋体"/>
          <w:sz w:val="24"/>
          <w:szCs w:val="24"/>
        </w:rPr>
        <w:t>发放 5S + 目视化管理标准模板、讲义</w:t>
      </w:r>
      <w:r w:rsidR="00C87032" w:rsidRPr="00C43CDE">
        <w:rPr>
          <w:rFonts w:ascii="宋体" w:eastAsia="宋体" w:hAnsi="宋体" w:hint="eastAsia"/>
          <w:sz w:val="24"/>
          <w:szCs w:val="24"/>
        </w:rPr>
        <w:t>知识点</w:t>
      </w:r>
      <w:r w:rsidRPr="00C43CDE">
        <w:rPr>
          <w:rFonts w:ascii="宋体" w:eastAsia="宋体" w:hAnsi="宋体"/>
          <w:sz w:val="24"/>
          <w:szCs w:val="24"/>
        </w:rPr>
        <w:t>课件及工具表单，助力后续落地推</w:t>
      </w:r>
      <w:r w:rsidRPr="00C43CDE">
        <w:rPr>
          <w:rFonts w:ascii="宋体" w:eastAsia="宋体" w:hAnsi="宋体"/>
          <w:sz w:val="24"/>
          <w:szCs w:val="24"/>
        </w:rPr>
        <w:lastRenderedPageBreak/>
        <w:t>行。</w:t>
      </w:r>
    </w:p>
    <w:p w14:paraId="61A78DB7" w14:textId="77777777" w:rsidR="001F5552" w:rsidRPr="00C43CDE" w:rsidRDefault="001F5552" w:rsidP="00C43CDE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sectPr w:rsidR="001F5552" w:rsidRPr="00C43CDE" w:rsidSect="00C43CDE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D237A"/>
    <w:multiLevelType w:val="multilevel"/>
    <w:tmpl w:val="4D5895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2A776A1"/>
    <w:multiLevelType w:val="multilevel"/>
    <w:tmpl w:val="8BA85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CC6B3A"/>
    <w:multiLevelType w:val="multilevel"/>
    <w:tmpl w:val="B4F24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9A4111"/>
    <w:multiLevelType w:val="multilevel"/>
    <w:tmpl w:val="F7D074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0E79CB"/>
    <w:multiLevelType w:val="multilevel"/>
    <w:tmpl w:val="88BAB4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A03776"/>
    <w:multiLevelType w:val="multilevel"/>
    <w:tmpl w:val="C76C32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0C9A14A1"/>
    <w:multiLevelType w:val="multilevel"/>
    <w:tmpl w:val="445017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0D0123E1"/>
    <w:multiLevelType w:val="multilevel"/>
    <w:tmpl w:val="56569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0D6008"/>
    <w:multiLevelType w:val="multilevel"/>
    <w:tmpl w:val="B0A2B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1566DC"/>
    <w:multiLevelType w:val="multilevel"/>
    <w:tmpl w:val="8E06F1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6742AA"/>
    <w:multiLevelType w:val="multilevel"/>
    <w:tmpl w:val="654C9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E9069AE"/>
    <w:multiLevelType w:val="multilevel"/>
    <w:tmpl w:val="2EC6A8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17D1897"/>
    <w:multiLevelType w:val="multilevel"/>
    <w:tmpl w:val="58029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28C3FA9"/>
    <w:multiLevelType w:val="multilevel"/>
    <w:tmpl w:val="157C9D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6781E2A"/>
    <w:multiLevelType w:val="multilevel"/>
    <w:tmpl w:val="CD549F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7013D3F"/>
    <w:multiLevelType w:val="multilevel"/>
    <w:tmpl w:val="CBA8A2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185E012A"/>
    <w:multiLevelType w:val="multilevel"/>
    <w:tmpl w:val="A0D46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B022F0"/>
    <w:multiLevelType w:val="multilevel"/>
    <w:tmpl w:val="37064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BF001E1"/>
    <w:multiLevelType w:val="multilevel"/>
    <w:tmpl w:val="A84AA6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1C4B187B"/>
    <w:multiLevelType w:val="multilevel"/>
    <w:tmpl w:val="FC2CD940"/>
    <w:lvl w:ilvl="0">
      <w:start w:val="1"/>
      <w:numFmt w:val="decimal"/>
      <w:lvlText w:val="%1)"/>
      <w:lvlJc w:val="left"/>
      <w:pPr>
        <w:tabs>
          <w:tab w:val="num" w:pos="509"/>
        </w:tabs>
        <w:ind w:left="509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9"/>
        </w:tabs>
        <w:ind w:left="122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9"/>
        </w:tabs>
        <w:ind w:left="194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9"/>
        </w:tabs>
        <w:ind w:left="266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9"/>
        </w:tabs>
        <w:ind w:left="338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9"/>
        </w:tabs>
        <w:ind w:left="410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9"/>
        </w:tabs>
        <w:ind w:left="482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9"/>
        </w:tabs>
        <w:ind w:left="554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9"/>
        </w:tabs>
        <w:ind w:left="6269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08E2E5E"/>
    <w:multiLevelType w:val="multilevel"/>
    <w:tmpl w:val="21A8AA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21EC05BC"/>
    <w:multiLevelType w:val="multilevel"/>
    <w:tmpl w:val="50809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1F56277"/>
    <w:multiLevelType w:val="multilevel"/>
    <w:tmpl w:val="6040D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4756143"/>
    <w:multiLevelType w:val="multilevel"/>
    <w:tmpl w:val="2E68C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72A2831"/>
    <w:multiLevelType w:val="multilevel"/>
    <w:tmpl w:val="22D6B2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8D22C07"/>
    <w:multiLevelType w:val="hybridMultilevel"/>
    <w:tmpl w:val="9188AD1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6" w15:restartNumberingAfterBreak="0">
    <w:nsid w:val="2A350098"/>
    <w:multiLevelType w:val="multilevel"/>
    <w:tmpl w:val="F4E6A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B2277DB"/>
    <w:multiLevelType w:val="multilevel"/>
    <w:tmpl w:val="A1A48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C377BC6"/>
    <w:multiLevelType w:val="multilevel"/>
    <w:tmpl w:val="48AA2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D18375D"/>
    <w:multiLevelType w:val="multilevel"/>
    <w:tmpl w:val="3C0640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E411F7A"/>
    <w:multiLevelType w:val="multilevel"/>
    <w:tmpl w:val="A90CC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E663C26"/>
    <w:multiLevelType w:val="multilevel"/>
    <w:tmpl w:val="7BACD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F6E5521"/>
    <w:multiLevelType w:val="multilevel"/>
    <w:tmpl w:val="12BC1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0393AEB"/>
    <w:multiLevelType w:val="multilevel"/>
    <w:tmpl w:val="EF40EB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30526A50"/>
    <w:multiLevelType w:val="multilevel"/>
    <w:tmpl w:val="842E49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317419B"/>
    <w:multiLevelType w:val="multilevel"/>
    <w:tmpl w:val="3078DF1E"/>
    <w:lvl w:ilvl="0">
      <w:start w:val="1"/>
      <w:numFmt w:val="decimal"/>
      <w:lvlText w:val="%1)"/>
      <w:lvlJc w:val="left"/>
      <w:pPr>
        <w:tabs>
          <w:tab w:val="num" w:pos="509"/>
        </w:tabs>
        <w:ind w:left="509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9"/>
        </w:tabs>
        <w:ind w:left="122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9"/>
        </w:tabs>
        <w:ind w:left="194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9"/>
        </w:tabs>
        <w:ind w:left="266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9"/>
        </w:tabs>
        <w:ind w:left="338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9"/>
        </w:tabs>
        <w:ind w:left="410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9"/>
        </w:tabs>
        <w:ind w:left="482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9"/>
        </w:tabs>
        <w:ind w:left="554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9"/>
        </w:tabs>
        <w:ind w:left="6269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4A02EAE"/>
    <w:multiLevelType w:val="multilevel"/>
    <w:tmpl w:val="E97A6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4E7349F"/>
    <w:multiLevelType w:val="multilevel"/>
    <w:tmpl w:val="F2ECF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5D90BF7"/>
    <w:multiLevelType w:val="multilevel"/>
    <w:tmpl w:val="71AA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66F09B5"/>
    <w:multiLevelType w:val="multilevel"/>
    <w:tmpl w:val="3A427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70E5FD0"/>
    <w:multiLevelType w:val="multilevel"/>
    <w:tmpl w:val="DFA8B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92D41D8"/>
    <w:multiLevelType w:val="multilevel"/>
    <w:tmpl w:val="5EDED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 w15:restartNumberingAfterBreak="0">
    <w:nsid w:val="3988598F"/>
    <w:multiLevelType w:val="multilevel"/>
    <w:tmpl w:val="FBC2CC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3" w15:restartNumberingAfterBreak="0">
    <w:nsid w:val="3C2B7F21"/>
    <w:multiLevelType w:val="multilevel"/>
    <w:tmpl w:val="D1C62F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EAD30E9"/>
    <w:multiLevelType w:val="multilevel"/>
    <w:tmpl w:val="181E8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152236B"/>
    <w:multiLevelType w:val="multilevel"/>
    <w:tmpl w:val="179E78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1A772F2"/>
    <w:multiLevelType w:val="multilevel"/>
    <w:tmpl w:val="1368DDB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50044C8"/>
    <w:multiLevelType w:val="multilevel"/>
    <w:tmpl w:val="EBDAD0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8" w15:restartNumberingAfterBreak="0">
    <w:nsid w:val="4685248A"/>
    <w:multiLevelType w:val="multilevel"/>
    <w:tmpl w:val="738C57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9" w15:restartNumberingAfterBreak="0">
    <w:nsid w:val="46A97A2F"/>
    <w:multiLevelType w:val="multilevel"/>
    <w:tmpl w:val="4448F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7D61AAA"/>
    <w:multiLevelType w:val="multilevel"/>
    <w:tmpl w:val="264CBB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1" w15:restartNumberingAfterBreak="0">
    <w:nsid w:val="480C447B"/>
    <w:multiLevelType w:val="multilevel"/>
    <w:tmpl w:val="C748A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8552F6A"/>
    <w:multiLevelType w:val="multilevel"/>
    <w:tmpl w:val="4658F6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3" w15:restartNumberingAfterBreak="0">
    <w:nsid w:val="488C786C"/>
    <w:multiLevelType w:val="multilevel"/>
    <w:tmpl w:val="1FF2E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4D53393E"/>
    <w:multiLevelType w:val="multilevel"/>
    <w:tmpl w:val="7DBAB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E2535D4"/>
    <w:multiLevelType w:val="multilevel"/>
    <w:tmpl w:val="A2E263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4FE537FA"/>
    <w:multiLevelType w:val="multilevel"/>
    <w:tmpl w:val="46A80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502C766E"/>
    <w:multiLevelType w:val="multilevel"/>
    <w:tmpl w:val="36269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517D7882"/>
    <w:multiLevelType w:val="multilevel"/>
    <w:tmpl w:val="EC5C1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1963BF1"/>
    <w:multiLevelType w:val="multilevel"/>
    <w:tmpl w:val="00725252"/>
    <w:lvl w:ilvl="0">
      <w:start w:val="1"/>
      <w:numFmt w:val="decimal"/>
      <w:lvlText w:val="%1)"/>
      <w:lvlJc w:val="left"/>
      <w:pPr>
        <w:tabs>
          <w:tab w:val="num" w:pos="509"/>
        </w:tabs>
        <w:ind w:left="509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9"/>
        </w:tabs>
        <w:ind w:left="122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9"/>
        </w:tabs>
        <w:ind w:left="194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9"/>
        </w:tabs>
        <w:ind w:left="266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9"/>
        </w:tabs>
        <w:ind w:left="338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9"/>
        </w:tabs>
        <w:ind w:left="410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9"/>
        </w:tabs>
        <w:ind w:left="482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9"/>
        </w:tabs>
        <w:ind w:left="554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9"/>
        </w:tabs>
        <w:ind w:left="6269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1F03D6A"/>
    <w:multiLevelType w:val="multilevel"/>
    <w:tmpl w:val="81DC58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532D2922"/>
    <w:multiLevelType w:val="multilevel"/>
    <w:tmpl w:val="804EC36A"/>
    <w:lvl w:ilvl="0">
      <w:start w:val="1"/>
      <w:numFmt w:val="decimal"/>
      <w:lvlText w:val="%1)"/>
      <w:lvlJc w:val="left"/>
      <w:pPr>
        <w:tabs>
          <w:tab w:val="num" w:pos="509"/>
        </w:tabs>
        <w:ind w:left="509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9"/>
        </w:tabs>
        <w:ind w:left="122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9"/>
        </w:tabs>
        <w:ind w:left="194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9"/>
        </w:tabs>
        <w:ind w:left="266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9"/>
        </w:tabs>
        <w:ind w:left="338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9"/>
        </w:tabs>
        <w:ind w:left="410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9"/>
        </w:tabs>
        <w:ind w:left="482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9"/>
        </w:tabs>
        <w:ind w:left="554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9"/>
        </w:tabs>
        <w:ind w:left="6269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3EF4CC8"/>
    <w:multiLevelType w:val="multilevel"/>
    <w:tmpl w:val="930A5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51A041F"/>
    <w:multiLevelType w:val="multilevel"/>
    <w:tmpl w:val="6D5CE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559C7997"/>
    <w:multiLevelType w:val="multilevel"/>
    <w:tmpl w:val="C3506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5BE25A8"/>
    <w:multiLevelType w:val="multilevel"/>
    <w:tmpl w:val="12EEA55A"/>
    <w:lvl w:ilvl="0">
      <w:start w:val="1"/>
      <w:numFmt w:val="decimal"/>
      <w:lvlText w:val="%1)"/>
      <w:lvlJc w:val="left"/>
      <w:pPr>
        <w:tabs>
          <w:tab w:val="num" w:pos="509"/>
        </w:tabs>
        <w:ind w:left="509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9"/>
        </w:tabs>
        <w:ind w:left="122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9"/>
        </w:tabs>
        <w:ind w:left="194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9"/>
        </w:tabs>
        <w:ind w:left="266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9"/>
        </w:tabs>
        <w:ind w:left="338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9"/>
        </w:tabs>
        <w:ind w:left="410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9"/>
        </w:tabs>
        <w:ind w:left="482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9"/>
        </w:tabs>
        <w:ind w:left="554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9"/>
        </w:tabs>
        <w:ind w:left="6269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788432C"/>
    <w:multiLevelType w:val="multilevel"/>
    <w:tmpl w:val="74849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5A2D49A5"/>
    <w:multiLevelType w:val="multilevel"/>
    <w:tmpl w:val="E2E4D6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C612C58"/>
    <w:multiLevelType w:val="multilevel"/>
    <w:tmpl w:val="C18C9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12C1C74"/>
    <w:multiLevelType w:val="multilevel"/>
    <w:tmpl w:val="8DF467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61EA17D9"/>
    <w:multiLevelType w:val="multilevel"/>
    <w:tmpl w:val="35880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49D14BF"/>
    <w:multiLevelType w:val="multilevel"/>
    <w:tmpl w:val="1F9AB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663709BC"/>
    <w:multiLevelType w:val="multilevel"/>
    <w:tmpl w:val="4C9E9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674754D5"/>
    <w:multiLevelType w:val="multilevel"/>
    <w:tmpl w:val="86EED8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4" w15:restartNumberingAfterBreak="0">
    <w:nsid w:val="67F872A7"/>
    <w:multiLevelType w:val="hybridMultilevel"/>
    <w:tmpl w:val="7D801BE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5" w15:restartNumberingAfterBreak="0">
    <w:nsid w:val="699843E9"/>
    <w:multiLevelType w:val="multilevel"/>
    <w:tmpl w:val="1256CA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6F7B0CDE"/>
    <w:multiLevelType w:val="multilevel"/>
    <w:tmpl w:val="9AF88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FF4328F"/>
    <w:multiLevelType w:val="multilevel"/>
    <w:tmpl w:val="A1605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71395A5E"/>
    <w:multiLevelType w:val="multilevel"/>
    <w:tmpl w:val="346A26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9" w15:restartNumberingAfterBreak="0">
    <w:nsid w:val="7141153F"/>
    <w:multiLevelType w:val="multilevel"/>
    <w:tmpl w:val="68666DB8"/>
    <w:lvl w:ilvl="0">
      <w:start w:val="1"/>
      <w:numFmt w:val="decimal"/>
      <w:lvlText w:val="%1)"/>
      <w:lvlJc w:val="left"/>
      <w:pPr>
        <w:tabs>
          <w:tab w:val="num" w:pos="509"/>
        </w:tabs>
        <w:ind w:left="509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9"/>
        </w:tabs>
        <w:ind w:left="122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9"/>
        </w:tabs>
        <w:ind w:left="194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9"/>
        </w:tabs>
        <w:ind w:left="266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9"/>
        </w:tabs>
        <w:ind w:left="338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9"/>
        </w:tabs>
        <w:ind w:left="410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9"/>
        </w:tabs>
        <w:ind w:left="482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9"/>
        </w:tabs>
        <w:ind w:left="554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9"/>
        </w:tabs>
        <w:ind w:left="6269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5284B6C"/>
    <w:multiLevelType w:val="multilevel"/>
    <w:tmpl w:val="4058D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77E1500D"/>
    <w:multiLevelType w:val="multilevel"/>
    <w:tmpl w:val="B164E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89F4359"/>
    <w:multiLevelType w:val="multilevel"/>
    <w:tmpl w:val="E8687E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797A1962"/>
    <w:multiLevelType w:val="multilevel"/>
    <w:tmpl w:val="043E3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A333C1D"/>
    <w:multiLevelType w:val="multilevel"/>
    <w:tmpl w:val="CC44F7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7C103B5F"/>
    <w:multiLevelType w:val="multilevel"/>
    <w:tmpl w:val="C02E4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7CB3447A"/>
    <w:multiLevelType w:val="multilevel"/>
    <w:tmpl w:val="9EEA1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7D9E65CE"/>
    <w:multiLevelType w:val="multilevel"/>
    <w:tmpl w:val="D4846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7EC3648D"/>
    <w:multiLevelType w:val="multilevel"/>
    <w:tmpl w:val="631C9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7EDB594A"/>
    <w:multiLevelType w:val="multilevel"/>
    <w:tmpl w:val="691E0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7EDF0424"/>
    <w:multiLevelType w:val="multilevel"/>
    <w:tmpl w:val="053AD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7F8F5C00"/>
    <w:multiLevelType w:val="multilevel"/>
    <w:tmpl w:val="8A8A6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2365248">
    <w:abstractNumId w:val="12"/>
  </w:num>
  <w:num w:numId="2" w16cid:durableId="28189669">
    <w:abstractNumId w:val="77"/>
  </w:num>
  <w:num w:numId="3" w16cid:durableId="739133246">
    <w:abstractNumId w:val="57"/>
  </w:num>
  <w:num w:numId="4" w16cid:durableId="229535947">
    <w:abstractNumId w:val="62"/>
  </w:num>
  <w:num w:numId="5" w16cid:durableId="488597731">
    <w:abstractNumId w:val="88"/>
  </w:num>
  <w:num w:numId="6" w16cid:durableId="472873840">
    <w:abstractNumId w:val="7"/>
  </w:num>
  <w:num w:numId="7" w16cid:durableId="1850868430">
    <w:abstractNumId w:val="49"/>
  </w:num>
  <w:num w:numId="8" w16cid:durableId="285281324">
    <w:abstractNumId w:val="53"/>
  </w:num>
  <w:num w:numId="9" w16cid:durableId="1711151332">
    <w:abstractNumId w:val="39"/>
  </w:num>
  <w:num w:numId="10" w16cid:durableId="584192516">
    <w:abstractNumId w:val="26"/>
  </w:num>
  <w:num w:numId="11" w16cid:durableId="668946540">
    <w:abstractNumId w:val="67"/>
    <w:lvlOverride w:ilvl="0">
      <w:lvl w:ilvl="0">
        <w:numFmt w:val="decimal"/>
        <w:lvlText w:val="%1."/>
        <w:lvlJc w:val="left"/>
      </w:lvl>
    </w:lvlOverride>
  </w:num>
  <w:num w:numId="12" w16cid:durableId="1950113776">
    <w:abstractNumId w:val="67"/>
    <w:lvlOverride w:ilvl="0">
      <w:lvl w:ilvl="0">
        <w:numFmt w:val="decimal"/>
        <w:lvlText w:val="%1."/>
        <w:lvlJc w:val="left"/>
      </w:lvl>
    </w:lvlOverride>
  </w:num>
  <w:num w:numId="13" w16cid:durableId="1279992322">
    <w:abstractNumId w:val="67"/>
    <w:lvlOverride w:ilvl="0">
      <w:lvl w:ilvl="0">
        <w:numFmt w:val="decimal"/>
        <w:lvlText w:val="%1."/>
        <w:lvlJc w:val="left"/>
      </w:lvl>
    </w:lvlOverride>
  </w:num>
  <w:num w:numId="14" w16cid:durableId="152140435">
    <w:abstractNumId w:val="28"/>
  </w:num>
  <w:num w:numId="15" w16cid:durableId="559679649">
    <w:abstractNumId w:val="36"/>
  </w:num>
  <w:num w:numId="16" w16cid:durableId="653686233">
    <w:abstractNumId w:val="43"/>
    <w:lvlOverride w:ilvl="0">
      <w:lvl w:ilvl="0">
        <w:numFmt w:val="decimal"/>
        <w:lvlText w:val="%1."/>
        <w:lvlJc w:val="left"/>
      </w:lvl>
    </w:lvlOverride>
  </w:num>
  <w:num w:numId="17" w16cid:durableId="1401442481">
    <w:abstractNumId w:val="17"/>
  </w:num>
  <w:num w:numId="18" w16cid:durableId="1071579499">
    <w:abstractNumId w:val="60"/>
    <w:lvlOverride w:ilvl="0">
      <w:lvl w:ilvl="0">
        <w:numFmt w:val="decimal"/>
        <w:lvlText w:val="%1."/>
        <w:lvlJc w:val="left"/>
      </w:lvl>
    </w:lvlOverride>
  </w:num>
  <w:num w:numId="19" w16cid:durableId="1203782497">
    <w:abstractNumId w:val="89"/>
  </w:num>
  <w:num w:numId="20" w16cid:durableId="896549592">
    <w:abstractNumId w:val="32"/>
  </w:num>
  <w:num w:numId="21" w16cid:durableId="179852833">
    <w:abstractNumId w:val="9"/>
    <w:lvlOverride w:ilvl="0">
      <w:lvl w:ilvl="0">
        <w:numFmt w:val="decimal"/>
        <w:lvlText w:val="%1."/>
        <w:lvlJc w:val="left"/>
      </w:lvl>
    </w:lvlOverride>
  </w:num>
  <w:num w:numId="22" w16cid:durableId="247546817">
    <w:abstractNumId w:val="9"/>
    <w:lvlOverride w:ilvl="0">
      <w:lvl w:ilvl="0">
        <w:numFmt w:val="decimal"/>
        <w:lvlText w:val="%1."/>
        <w:lvlJc w:val="left"/>
      </w:lvl>
    </w:lvlOverride>
  </w:num>
  <w:num w:numId="23" w16cid:durableId="68045225">
    <w:abstractNumId w:val="9"/>
    <w:lvlOverride w:ilvl="0">
      <w:lvl w:ilvl="0">
        <w:numFmt w:val="decimal"/>
        <w:lvlText w:val="%1."/>
        <w:lvlJc w:val="left"/>
      </w:lvl>
    </w:lvlOverride>
  </w:num>
  <w:num w:numId="24" w16cid:durableId="1983844422">
    <w:abstractNumId w:val="10"/>
  </w:num>
  <w:num w:numId="25" w16cid:durableId="592281572">
    <w:abstractNumId w:val="76"/>
  </w:num>
  <w:num w:numId="26" w16cid:durableId="622274849">
    <w:abstractNumId w:val="24"/>
    <w:lvlOverride w:ilvl="0">
      <w:lvl w:ilvl="0">
        <w:numFmt w:val="decimal"/>
        <w:lvlText w:val="%1."/>
        <w:lvlJc w:val="left"/>
      </w:lvl>
    </w:lvlOverride>
  </w:num>
  <w:num w:numId="27" w16cid:durableId="1100179899">
    <w:abstractNumId w:val="24"/>
    <w:lvlOverride w:ilvl="0">
      <w:lvl w:ilvl="0">
        <w:numFmt w:val="decimal"/>
        <w:lvlText w:val="%1."/>
        <w:lvlJc w:val="left"/>
      </w:lvl>
    </w:lvlOverride>
  </w:num>
  <w:num w:numId="28" w16cid:durableId="1208375374">
    <w:abstractNumId w:val="85"/>
  </w:num>
  <w:num w:numId="29" w16cid:durableId="2019650343">
    <w:abstractNumId w:val="86"/>
  </w:num>
  <w:num w:numId="30" w16cid:durableId="663321859">
    <w:abstractNumId w:val="13"/>
    <w:lvlOverride w:ilvl="0">
      <w:lvl w:ilvl="0">
        <w:numFmt w:val="decimal"/>
        <w:lvlText w:val="%1."/>
        <w:lvlJc w:val="left"/>
      </w:lvl>
    </w:lvlOverride>
  </w:num>
  <w:num w:numId="31" w16cid:durableId="1066882569">
    <w:abstractNumId w:val="58"/>
  </w:num>
  <w:num w:numId="32" w16cid:durableId="2007705228">
    <w:abstractNumId w:val="69"/>
    <w:lvlOverride w:ilvl="0">
      <w:lvl w:ilvl="0">
        <w:numFmt w:val="decimal"/>
        <w:lvlText w:val="%1."/>
        <w:lvlJc w:val="left"/>
      </w:lvl>
    </w:lvlOverride>
  </w:num>
  <w:num w:numId="33" w16cid:durableId="108932947">
    <w:abstractNumId w:val="2"/>
  </w:num>
  <w:num w:numId="34" w16cid:durableId="733511124">
    <w:abstractNumId w:val="51"/>
  </w:num>
  <w:num w:numId="35" w16cid:durableId="783884848">
    <w:abstractNumId w:val="84"/>
    <w:lvlOverride w:ilvl="0">
      <w:lvl w:ilvl="0">
        <w:numFmt w:val="decimal"/>
        <w:lvlText w:val="%1."/>
        <w:lvlJc w:val="left"/>
      </w:lvl>
    </w:lvlOverride>
  </w:num>
  <w:num w:numId="36" w16cid:durableId="135953669">
    <w:abstractNumId w:val="38"/>
  </w:num>
  <w:num w:numId="37" w16cid:durableId="823592400">
    <w:abstractNumId w:val="75"/>
    <w:lvlOverride w:ilvl="0">
      <w:lvl w:ilvl="0">
        <w:numFmt w:val="decimal"/>
        <w:lvlText w:val="%1."/>
        <w:lvlJc w:val="left"/>
      </w:lvl>
    </w:lvlOverride>
  </w:num>
  <w:num w:numId="38" w16cid:durableId="664941242">
    <w:abstractNumId w:val="75"/>
    <w:lvlOverride w:ilvl="0">
      <w:lvl w:ilvl="0">
        <w:numFmt w:val="decimal"/>
        <w:lvlText w:val="%1."/>
        <w:lvlJc w:val="left"/>
      </w:lvl>
    </w:lvlOverride>
  </w:num>
  <w:num w:numId="39" w16cid:durableId="1415782494">
    <w:abstractNumId w:val="80"/>
  </w:num>
  <w:num w:numId="40" w16cid:durableId="1147091987">
    <w:abstractNumId w:val="90"/>
  </w:num>
  <w:num w:numId="41" w16cid:durableId="1720007353">
    <w:abstractNumId w:val="64"/>
  </w:num>
  <w:num w:numId="42" w16cid:durableId="210728981">
    <w:abstractNumId w:val="16"/>
  </w:num>
  <w:num w:numId="43" w16cid:durableId="1268077310">
    <w:abstractNumId w:val="91"/>
  </w:num>
  <w:num w:numId="44" w16cid:durableId="1138643621">
    <w:abstractNumId w:val="23"/>
  </w:num>
  <w:num w:numId="45" w16cid:durableId="231937828">
    <w:abstractNumId w:val="54"/>
  </w:num>
  <w:num w:numId="46" w16cid:durableId="766728528">
    <w:abstractNumId w:val="72"/>
  </w:num>
  <w:num w:numId="47" w16cid:durableId="1452673965">
    <w:abstractNumId w:val="21"/>
  </w:num>
  <w:num w:numId="48" w16cid:durableId="1376009293">
    <w:abstractNumId w:val="68"/>
  </w:num>
  <w:num w:numId="49" w16cid:durableId="1478761670">
    <w:abstractNumId w:val="6"/>
  </w:num>
  <w:num w:numId="50" w16cid:durableId="387919632">
    <w:abstractNumId w:val="0"/>
  </w:num>
  <w:num w:numId="51" w16cid:durableId="1911889298">
    <w:abstractNumId w:val="47"/>
  </w:num>
  <w:num w:numId="52" w16cid:durableId="783691909">
    <w:abstractNumId w:val="33"/>
  </w:num>
  <w:num w:numId="53" w16cid:durableId="2052224621">
    <w:abstractNumId w:val="20"/>
  </w:num>
  <w:num w:numId="54" w16cid:durableId="343020227">
    <w:abstractNumId w:val="15"/>
  </w:num>
  <w:num w:numId="55" w16cid:durableId="626202410">
    <w:abstractNumId w:val="73"/>
  </w:num>
  <w:num w:numId="56" w16cid:durableId="587731809">
    <w:abstractNumId w:val="63"/>
  </w:num>
  <w:num w:numId="57" w16cid:durableId="528644973">
    <w:abstractNumId w:val="40"/>
  </w:num>
  <w:num w:numId="58" w16cid:durableId="1351569733">
    <w:abstractNumId w:val="55"/>
    <w:lvlOverride w:ilvl="0">
      <w:lvl w:ilvl="0">
        <w:numFmt w:val="decimal"/>
        <w:lvlText w:val="%1."/>
        <w:lvlJc w:val="left"/>
      </w:lvl>
    </w:lvlOverride>
  </w:num>
  <w:num w:numId="59" w16cid:durableId="1622296085">
    <w:abstractNumId w:val="55"/>
    <w:lvlOverride w:ilvl="0">
      <w:lvl w:ilvl="0">
        <w:numFmt w:val="decimal"/>
        <w:lvlText w:val="%1."/>
        <w:lvlJc w:val="left"/>
      </w:lvl>
    </w:lvlOverride>
  </w:num>
  <w:num w:numId="60" w16cid:durableId="402266157">
    <w:abstractNumId w:val="55"/>
    <w:lvlOverride w:ilvl="0">
      <w:lvl w:ilvl="0">
        <w:numFmt w:val="decimal"/>
        <w:lvlText w:val="%1."/>
        <w:lvlJc w:val="left"/>
      </w:lvl>
    </w:lvlOverride>
  </w:num>
  <w:num w:numId="61" w16cid:durableId="944966786">
    <w:abstractNumId w:val="71"/>
  </w:num>
  <w:num w:numId="62" w16cid:durableId="466629723">
    <w:abstractNumId w:val="1"/>
  </w:num>
  <w:num w:numId="63" w16cid:durableId="1825317766">
    <w:abstractNumId w:val="45"/>
    <w:lvlOverride w:ilvl="0">
      <w:lvl w:ilvl="0">
        <w:numFmt w:val="decimal"/>
        <w:lvlText w:val="%1."/>
        <w:lvlJc w:val="left"/>
      </w:lvl>
    </w:lvlOverride>
  </w:num>
  <w:num w:numId="64" w16cid:durableId="1190992236">
    <w:abstractNumId w:val="70"/>
  </w:num>
  <w:num w:numId="65" w16cid:durableId="324862601">
    <w:abstractNumId w:val="3"/>
    <w:lvlOverride w:ilvl="0">
      <w:lvl w:ilvl="0">
        <w:numFmt w:val="decimal"/>
        <w:lvlText w:val="%1."/>
        <w:lvlJc w:val="left"/>
      </w:lvl>
    </w:lvlOverride>
  </w:num>
  <w:num w:numId="66" w16cid:durableId="2125226515">
    <w:abstractNumId w:val="22"/>
  </w:num>
  <w:num w:numId="67" w16cid:durableId="1438912907">
    <w:abstractNumId w:val="31"/>
  </w:num>
  <w:num w:numId="68" w16cid:durableId="957681444">
    <w:abstractNumId w:val="29"/>
    <w:lvlOverride w:ilvl="0">
      <w:lvl w:ilvl="0">
        <w:numFmt w:val="decimal"/>
        <w:lvlText w:val="%1."/>
        <w:lvlJc w:val="left"/>
      </w:lvl>
    </w:lvlOverride>
  </w:num>
  <w:num w:numId="69" w16cid:durableId="2001614633">
    <w:abstractNumId w:val="29"/>
    <w:lvlOverride w:ilvl="0">
      <w:lvl w:ilvl="0">
        <w:numFmt w:val="decimal"/>
        <w:lvlText w:val="%1."/>
        <w:lvlJc w:val="left"/>
      </w:lvl>
    </w:lvlOverride>
  </w:num>
  <w:num w:numId="70" w16cid:durableId="1533684675">
    <w:abstractNumId w:val="29"/>
    <w:lvlOverride w:ilvl="0">
      <w:lvl w:ilvl="0">
        <w:numFmt w:val="decimal"/>
        <w:lvlText w:val="%1."/>
        <w:lvlJc w:val="left"/>
      </w:lvl>
    </w:lvlOverride>
  </w:num>
  <w:num w:numId="71" w16cid:durableId="999623116">
    <w:abstractNumId w:val="87"/>
  </w:num>
  <w:num w:numId="72" w16cid:durableId="1606494844">
    <w:abstractNumId w:val="83"/>
  </w:num>
  <w:num w:numId="73" w16cid:durableId="1902863070">
    <w:abstractNumId w:val="11"/>
    <w:lvlOverride w:ilvl="0">
      <w:lvl w:ilvl="0">
        <w:numFmt w:val="decimal"/>
        <w:lvlText w:val="%1."/>
        <w:lvlJc w:val="left"/>
      </w:lvl>
    </w:lvlOverride>
  </w:num>
  <w:num w:numId="74" w16cid:durableId="2120758824">
    <w:abstractNumId w:val="11"/>
    <w:lvlOverride w:ilvl="0">
      <w:lvl w:ilvl="0">
        <w:numFmt w:val="decimal"/>
        <w:lvlText w:val="%1."/>
        <w:lvlJc w:val="left"/>
      </w:lvl>
    </w:lvlOverride>
  </w:num>
  <w:num w:numId="75" w16cid:durableId="963774553">
    <w:abstractNumId w:val="56"/>
  </w:num>
  <w:num w:numId="76" w16cid:durableId="277639825">
    <w:abstractNumId w:val="81"/>
  </w:num>
  <w:num w:numId="77" w16cid:durableId="985351736">
    <w:abstractNumId w:val="82"/>
    <w:lvlOverride w:ilvl="0">
      <w:lvl w:ilvl="0">
        <w:numFmt w:val="decimal"/>
        <w:lvlText w:val="%1."/>
        <w:lvlJc w:val="left"/>
      </w:lvl>
    </w:lvlOverride>
  </w:num>
  <w:num w:numId="78" w16cid:durableId="1200509807">
    <w:abstractNumId w:val="27"/>
  </w:num>
  <w:num w:numId="79" w16cid:durableId="1485778382">
    <w:abstractNumId w:val="4"/>
    <w:lvlOverride w:ilvl="0">
      <w:lvl w:ilvl="0">
        <w:numFmt w:val="decimal"/>
        <w:lvlText w:val="%1."/>
        <w:lvlJc w:val="left"/>
      </w:lvl>
    </w:lvlOverride>
  </w:num>
  <w:num w:numId="80" w16cid:durableId="1922519173">
    <w:abstractNumId w:val="66"/>
  </w:num>
  <w:num w:numId="81" w16cid:durableId="1876194385">
    <w:abstractNumId w:val="37"/>
  </w:num>
  <w:num w:numId="82" w16cid:durableId="138614372">
    <w:abstractNumId w:val="14"/>
    <w:lvlOverride w:ilvl="0">
      <w:lvl w:ilvl="0">
        <w:numFmt w:val="decimal"/>
        <w:lvlText w:val="%1."/>
        <w:lvlJc w:val="left"/>
      </w:lvl>
    </w:lvlOverride>
  </w:num>
  <w:num w:numId="83" w16cid:durableId="70856821">
    <w:abstractNumId w:val="30"/>
  </w:num>
  <w:num w:numId="84" w16cid:durableId="1286278417">
    <w:abstractNumId w:val="34"/>
    <w:lvlOverride w:ilvl="0">
      <w:lvl w:ilvl="0">
        <w:numFmt w:val="decimal"/>
        <w:lvlText w:val="%1."/>
        <w:lvlJc w:val="left"/>
      </w:lvl>
    </w:lvlOverride>
  </w:num>
  <w:num w:numId="85" w16cid:durableId="1652830309">
    <w:abstractNumId w:val="34"/>
    <w:lvlOverride w:ilvl="0">
      <w:lvl w:ilvl="0">
        <w:numFmt w:val="decimal"/>
        <w:lvlText w:val="%1."/>
        <w:lvlJc w:val="left"/>
      </w:lvl>
    </w:lvlOverride>
  </w:num>
  <w:num w:numId="86" w16cid:durableId="1094742604">
    <w:abstractNumId w:val="78"/>
  </w:num>
  <w:num w:numId="87" w16cid:durableId="1399474909">
    <w:abstractNumId w:val="8"/>
  </w:num>
  <w:num w:numId="88" w16cid:durableId="298456290">
    <w:abstractNumId w:val="44"/>
  </w:num>
  <w:num w:numId="89" w16cid:durableId="1909223795">
    <w:abstractNumId w:val="50"/>
  </w:num>
  <w:num w:numId="90" w16cid:durableId="268051042">
    <w:abstractNumId w:val="18"/>
  </w:num>
  <w:num w:numId="91" w16cid:durableId="843322697">
    <w:abstractNumId w:val="52"/>
  </w:num>
  <w:num w:numId="92" w16cid:durableId="931741207">
    <w:abstractNumId w:val="42"/>
  </w:num>
  <w:num w:numId="93" w16cid:durableId="1864853864">
    <w:abstractNumId w:val="41"/>
  </w:num>
  <w:num w:numId="94" w16cid:durableId="1372152158">
    <w:abstractNumId w:val="5"/>
  </w:num>
  <w:num w:numId="95" w16cid:durableId="2103797047">
    <w:abstractNumId w:val="48"/>
  </w:num>
  <w:num w:numId="96" w16cid:durableId="1494564125">
    <w:abstractNumId w:val="79"/>
  </w:num>
  <w:num w:numId="97" w16cid:durableId="1219584082">
    <w:abstractNumId w:val="59"/>
  </w:num>
  <w:num w:numId="98" w16cid:durableId="53941218">
    <w:abstractNumId w:val="46"/>
  </w:num>
  <w:num w:numId="99" w16cid:durableId="1426344781">
    <w:abstractNumId w:val="19"/>
  </w:num>
  <w:num w:numId="100" w16cid:durableId="834606973">
    <w:abstractNumId w:val="61"/>
  </w:num>
  <w:num w:numId="101" w16cid:durableId="1393385361">
    <w:abstractNumId w:val="65"/>
  </w:num>
  <w:num w:numId="102" w16cid:durableId="397482923">
    <w:abstractNumId w:val="35"/>
  </w:num>
  <w:num w:numId="103" w16cid:durableId="40254815">
    <w:abstractNumId w:val="25"/>
  </w:num>
  <w:num w:numId="104" w16cid:durableId="926352256">
    <w:abstractNumId w:val="7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A5F"/>
    <w:rsid w:val="001456E1"/>
    <w:rsid w:val="0016166C"/>
    <w:rsid w:val="00191F5B"/>
    <w:rsid w:val="001F5552"/>
    <w:rsid w:val="0023062D"/>
    <w:rsid w:val="002473C3"/>
    <w:rsid w:val="002C488F"/>
    <w:rsid w:val="003C25F9"/>
    <w:rsid w:val="00437860"/>
    <w:rsid w:val="0045024F"/>
    <w:rsid w:val="0047032B"/>
    <w:rsid w:val="004A3220"/>
    <w:rsid w:val="004B50D9"/>
    <w:rsid w:val="004E6B70"/>
    <w:rsid w:val="00527A8B"/>
    <w:rsid w:val="0058763B"/>
    <w:rsid w:val="005D20DA"/>
    <w:rsid w:val="00626B8E"/>
    <w:rsid w:val="00652EAF"/>
    <w:rsid w:val="006C0BEB"/>
    <w:rsid w:val="00716150"/>
    <w:rsid w:val="00786C7B"/>
    <w:rsid w:val="007F6AC9"/>
    <w:rsid w:val="00802D88"/>
    <w:rsid w:val="008D1386"/>
    <w:rsid w:val="00917507"/>
    <w:rsid w:val="00991147"/>
    <w:rsid w:val="009B04A6"/>
    <w:rsid w:val="00A44A87"/>
    <w:rsid w:val="00A90403"/>
    <w:rsid w:val="00AB0C66"/>
    <w:rsid w:val="00B7092C"/>
    <w:rsid w:val="00BF2E39"/>
    <w:rsid w:val="00BF6CE2"/>
    <w:rsid w:val="00C43CDE"/>
    <w:rsid w:val="00C87032"/>
    <w:rsid w:val="00C958AC"/>
    <w:rsid w:val="00C977EC"/>
    <w:rsid w:val="00CA780B"/>
    <w:rsid w:val="00DB46E8"/>
    <w:rsid w:val="00E97A56"/>
    <w:rsid w:val="00EA1D84"/>
    <w:rsid w:val="00F10DC2"/>
    <w:rsid w:val="00F27E9E"/>
    <w:rsid w:val="00F30A5F"/>
    <w:rsid w:val="00F7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F2F37"/>
  <w15:chartTrackingRefBased/>
  <w15:docId w15:val="{44B044DF-F524-4D18-83B8-C813F69E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0A5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F30A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F30A5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F30A5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0A5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0A5F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0A5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0A5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0A5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0A5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F30A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F30A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F30A5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30A5F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30A5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30A5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30A5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30A5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30A5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30A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0A5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30A5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30A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30A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30A5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30A5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30A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30A5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30A5F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F10DC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769</Words>
  <Characters>4388</Characters>
  <Application>Microsoft Office Word</Application>
  <DocSecurity>0</DocSecurity>
  <Lines>36</Lines>
  <Paragraphs>10</Paragraphs>
  <ScaleCrop>false</ScaleCrop>
  <Company/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明仿 李</dc:creator>
  <cp:keywords/>
  <dc:description/>
  <cp:lastModifiedBy>Administrator</cp:lastModifiedBy>
  <cp:revision>45</cp:revision>
  <dcterms:created xsi:type="dcterms:W3CDTF">2025-12-01T23:15:00Z</dcterms:created>
  <dcterms:modified xsi:type="dcterms:W3CDTF">2026-03-17T08:49:00Z</dcterms:modified>
</cp:coreProperties>
</file>